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2765A1" w14:textId="77777777" w:rsidR="00271671" w:rsidRDefault="00271671" w:rsidP="00271671"/>
    <w:tbl>
      <w:tblPr>
        <w:tblpPr w:leftFromText="180" w:rightFromText="180" w:vertAnchor="text" w:horzAnchor="page" w:tblpXSpec="center" w:tblpY="-31"/>
        <w:tblW w:w="10484" w:type="dxa"/>
        <w:tblLayout w:type="fixed"/>
        <w:tblLook w:val="0000" w:firstRow="0" w:lastRow="0" w:firstColumn="0" w:lastColumn="0" w:noHBand="0" w:noVBand="0"/>
      </w:tblPr>
      <w:tblGrid>
        <w:gridCol w:w="6053"/>
        <w:gridCol w:w="4431"/>
      </w:tblGrid>
      <w:tr w:rsidR="00271671" w:rsidRPr="006A2ACD" w14:paraId="03CD53D5" w14:textId="77777777" w:rsidTr="004D2702">
        <w:trPr>
          <w:trHeight w:val="2364"/>
        </w:trPr>
        <w:tc>
          <w:tcPr>
            <w:tcW w:w="6053" w:type="dxa"/>
          </w:tcPr>
          <w:p w14:paraId="2A72BDD6" w14:textId="77777777" w:rsidR="00271671" w:rsidRPr="00132A3A" w:rsidRDefault="00271671" w:rsidP="004D2702">
            <w:pPr>
              <w:pStyle w:val="af7"/>
              <w:ind w:left="426"/>
              <w:jc w:val="left"/>
              <w:rPr>
                <w:lang w:eastAsia="ru-RU"/>
              </w:rPr>
            </w:pPr>
            <w:r w:rsidRPr="00132A3A">
              <w:rPr>
                <w:lang w:eastAsia="ru-RU"/>
              </w:rPr>
              <w:t xml:space="preserve">                     </w:t>
            </w:r>
            <w:r w:rsidR="006F1182">
              <w:rPr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02FC4060" wp14:editId="223E4379">
                  <wp:extent cx="914400" cy="9385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385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E9873F" w14:textId="77777777" w:rsidR="00271671" w:rsidRDefault="00271671" w:rsidP="004D2702">
            <w:pPr>
              <w:pStyle w:val="af6"/>
              <w:ind w:left="426"/>
              <w:rPr>
                <w:rFonts w:eastAsia="Times New Roman"/>
                <w:b/>
                <w:lang w:eastAsia="ru-RU"/>
              </w:rPr>
            </w:pPr>
            <w:r w:rsidRPr="00F2428D">
              <w:rPr>
                <w:rFonts w:eastAsia="Times New Roman"/>
                <w:b/>
                <w:lang w:eastAsia="ru-RU"/>
              </w:rPr>
              <w:t xml:space="preserve">           </w:t>
            </w:r>
          </w:p>
          <w:p w14:paraId="2FF640D2" w14:textId="77777777" w:rsidR="00271671" w:rsidRPr="006F1182" w:rsidRDefault="00271671" w:rsidP="004D2702">
            <w:pPr>
              <w:pStyle w:val="af6"/>
              <w:spacing w:line="276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F118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         </w:t>
            </w:r>
            <w:r w:rsidRPr="006F1182">
              <w:rPr>
                <w:b/>
                <w:sz w:val="24"/>
                <w:szCs w:val="24"/>
              </w:rPr>
              <w:t xml:space="preserve"> </w:t>
            </w:r>
            <w:r w:rsidRPr="006F1182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14:paraId="15219654" w14:textId="69E07205" w:rsidR="00271671" w:rsidRPr="00F2428D" w:rsidRDefault="00271671" w:rsidP="004D2702">
            <w:pPr>
              <w:pStyle w:val="af6"/>
              <w:spacing w:line="276" w:lineRule="auto"/>
              <w:ind w:left="426"/>
              <w:rPr>
                <w:rFonts w:ascii="Times New Roman" w:hAnsi="Times New Roman"/>
              </w:rPr>
            </w:pPr>
            <w:r w:rsidRPr="00F2428D">
              <w:rPr>
                <w:rFonts w:ascii="Times New Roman" w:hAnsi="Times New Roman"/>
              </w:rPr>
              <w:t xml:space="preserve">       </w:t>
            </w:r>
            <w:r w:rsidR="0073062F">
              <w:rPr>
                <w:rFonts w:ascii="Times New Roman" w:hAnsi="Times New Roman"/>
              </w:rPr>
              <w:t xml:space="preserve">сельского поселения </w:t>
            </w:r>
            <w:r w:rsidR="003639DA">
              <w:rPr>
                <w:rFonts w:ascii="Times New Roman" w:hAnsi="Times New Roman"/>
              </w:rPr>
              <w:t>Переволоки</w:t>
            </w:r>
          </w:p>
          <w:p w14:paraId="4490C66B" w14:textId="77777777" w:rsidR="00271671" w:rsidRPr="00F2428D" w:rsidRDefault="00271671" w:rsidP="004D2702">
            <w:pPr>
              <w:pStyle w:val="af6"/>
              <w:spacing w:line="276" w:lineRule="auto"/>
              <w:ind w:left="426"/>
              <w:rPr>
                <w:rFonts w:ascii="Times New Roman" w:hAnsi="Times New Roman"/>
              </w:rPr>
            </w:pPr>
            <w:r w:rsidRPr="00F2428D">
              <w:rPr>
                <w:rFonts w:ascii="Times New Roman" w:hAnsi="Times New Roman"/>
              </w:rPr>
              <w:t xml:space="preserve">   муниципального района </w:t>
            </w:r>
            <w:proofErr w:type="spellStart"/>
            <w:r w:rsidRPr="00F2428D">
              <w:rPr>
                <w:rFonts w:ascii="Times New Roman" w:hAnsi="Times New Roman"/>
              </w:rPr>
              <w:t>Безенчукский</w:t>
            </w:r>
            <w:proofErr w:type="spellEnd"/>
          </w:p>
          <w:p w14:paraId="0118CFAA" w14:textId="09D65B4B" w:rsidR="00271671" w:rsidRDefault="00271671" w:rsidP="004D2702">
            <w:pPr>
              <w:pStyle w:val="af6"/>
              <w:spacing w:line="276" w:lineRule="auto"/>
              <w:ind w:left="426"/>
              <w:rPr>
                <w:rFonts w:ascii="Times New Roman" w:hAnsi="Times New Roman"/>
              </w:rPr>
            </w:pPr>
            <w:r w:rsidRPr="00F2428D">
              <w:rPr>
                <w:rFonts w:ascii="Times New Roman" w:hAnsi="Times New Roman"/>
              </w:rPr>
              <w:t xml:space="preserve">               </w:t>
            </w:r>
            <w:r w:rsidR="00594C81">
              <w:rPr>
                <w:rFonts w:ascii="Times New Roman" w:hAnsi="Times New Roman"/>
              </w:rPr>
              <w:t xml:space="preserve"> </w:t>
            </w:r>
            <w:r w:rsidRPr="00F2428D">
              <w:rPr>
                <w:rFonts w:ascii="Times New Roman" w:hAnsi="Times New Roman"/>
              </w:rPr>
              <w:t xml:space="preserve">  Самарской области</w:t>
            </w:r>
          </w:p>
          <w:p w14:paraId="4256FF4E" w14:textId="75FF4D24" w:rsidR="00271671" w:rsidRPr="00F2428D" w:rsidRDefault="00271671" w:rsidP="0073062F">
            <w:pPr>
              <w:pStyle w:val="af6"/>
              <w:spacing w:line="276" w:lineRule="auto"/>
              <w:ind w:left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1E8D27D2" w14:textId="14D629FB" w:rsidR="00271671" w:rsidRPr="006F1182" w:rsidRDefault="00271671" w:rsidP="004D2702">
            <w:pPr>
              <w:pStyle w:val="af6"/>
              <w:spacing w:line="276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F2428D">
              <w:rPr>
                <w:rFonts w:ascii="Times New Roman" w:hAnsi="Times New Roman"/>
                <w:b/>
              </w:rPr>
              <w:t xml:space="preserve">         </w:t>
            </w:r>
            <w:r w:rsidRPr="006F1182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</w:t>
            </w:r>
            <w:r w:rsidR="00594C81" w:rsidRPr="00A827CA">
              <w:rPr>
                <w:rFonts w:ascii="Times New Roman" w:hAnsi="Times New Roman"/>
                <w:b/>
              </w:rPr>
              <w:t xml:space="preserve">№ </w:t>
            </w:r>
            <w:r w:rsidR="003639DA">
              <w:rPr>
                <w:rFonts w:ascii="Times New Roman" w:hAnsi="Times New Roman"/>
                <w:b/>
              </w:rPr>
              <w:t>23</w:t>
            </w:r>
          </w:p>
          <w:p w14:paraId="283D623B" w14:textId="110898FA" w:rsidR="00271671" w:rsidRPr="00A827CA" w:rsidRDefault="00271671" w:rsidP="004D2702">
            <w:pPr>
              <w:pStyle w:val="af7"/>
              <w:ind w:left="426"/>
              <w:jc w:val="left"/>
              <w:rPr>
                <w:rFonts w:ascii="Times New Roman" w:hAnsi="Times New Roman"/>
                <w:b/>
              </w:rPr>
            </w:pPr>
            <w:r w:rsidRPr="00132A3A">
              <w:rPr>
                <w:rFonts w:ascii="Times New Roman" w:hAnsi="Times New Roman"/>
              </w:rPr>
              <w:t xml:space="preserve">       </w:t>
            </w:r>
            <w:r w:rsidR="00E65F8D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</w:t>
            </w:r>
            <w:r w:rsidR="0073062F">
              <w:rPr>
                <w:rFonts w:ascii="Times New Roman" w:hAnsi="Times New Roman"/>
                <w:b/>
              </w:rPr>
              <w:t xml:space="preserve"> 27 </w:t>
            </w:r>
            <w:proofErr w:type="gramStart"/>
            <w:r w:rsidR="0073062F">
              <w:rPr>
                <w:rFonts w:ascii="Times New Roman" w:hAnsi="Times New Roman"/>
                <w:b/>
              </w:rPr>
              <w:t xml:space="preserve">августа </w:t>
            </w:r>
            <w:r w:rsidR="00D70F29">
              <w:rPr>
                <w:rFonts w:ascii="Times New Roman" w:hAnsi="Times New Roman"/>
                <w:b/>
              </w:rPr>
              <w:t xml:space="preserve"> </w:t>
            </w:r>
            <w:r w:rsidRPr="00A827CA">
              <w:rPr>
                <w:rFonts w:ascii="Times New Roman" w:hAnsi="Times New Roman"/>
                <w:b/>
              </w:rPr>
              <w:t>202</w:t>
            </w:r>
            <w:r w:rsidR="00D70F29">
              <w:rPr>
                <w:rFonts w:ascii="Times New Roman" w:hAnsi="Times New Roman"/>
                <w:b/>
              </w:rPr>
              <w:t>4</w:t>
            </w:r>
            <w:proofErr w:type="gramEnd"/>
            <w:r w:rsidRPr="00A827CA">
              <w:rPr>
                <w:rFonts w:ascii="Times New Roman" w:hAnsi="Times New Roman"/>
                <w:b/>
              </w:rPr>
              <w:t xml:space="preserve">  </w:t>
            </w:r>
          </w:p>
          <w:p w14:paraId="55EE3B16" w14:textId="77777777" w:rsidR="00271671" w:rsidRPr="00132A3A" w:rsidRDefault="00271671" w:rsidP="004D2702">
            <w:pPr>
              <w:pStyle w:val="af7"/>
              <w:tabs>
                <w:tab w:val="left" w:pos="3195"/>
              </w:tabs>
              <w:ind w:left="426"/>
              <w:jc w:val="left"/>
              <w:rPr>
                <w:rFonts w:ascii="Times New Roman" w:hAnsi="Times New Roman"/>
                <w:lang w:eastAsia="ru-RU"/>
              </w:rPr>
            </w:pPr>
            <w:r w:rsidRPr="00132A3A">
              <w:rPr>
                <w:rFonts w:ascii="Times New Roman" w:hAnsi="Times New Roman"/>
              </w:rPr>
              <w:t xml:space="preserve">                 </w:t>
            </w:r>
            <w:r w:rsidRPr="00132A3A">
              <w:rPr>
                <w:rFonts w:ascii="Times New Roman" w:hAnsi="Times New Roman"/>
              </w:rPr>
              <w:tab/>
            </w:r>
          </w:p>
        </w:tc>
        <w:tc>
          <w:tcPr>
            <w:tcW w:w="4431" w:type="dxa"/>
          </w:tcPr>
          <w:p w14:paraId="2F5DAA0A" w14:textId="77777777" w:rsidR="00271671" w:rsidRPr="006A2ACD" w:rsidRDefault="00271671" w:rsidP="004D2702">
            <w:pPr>
              <w:ind w:left="142" w:firstLine="567"/>
              <w:jc w:val="both"/>
              <w:rPr>
                <w:sz w:val="24"/>
                <w:szCs w:val="24"/>
                <w:lang w:eastAsia="ru-RU"/>
              </w:rPr>
            </w:pPr>
          </w:p>
          <w:p w14:paraId="3750FC74" w14:textId="77777777" w:rsidR="00271671" w:rsidRPr="006A2ACD" w:rsidRDefault="00271671" w:rsidP="004D2702">
            <w:pPr>
              <w:ind w:left="142"/>
              <w:jc w:val="both"/>
              <w:rPr>
                <w:sz w:val="24"/>
                <w:szCs w:val="24"/>
                <w:lang w:eastAsia="ru-RU"/>
              </w:rPr>
            </w:pPr>
          </w:p>
          <w:p w14:paraId="38F1B82C" w14:textId="77777777" w:rsidR="00271671" w:rsidRPr="006A2ACD" w:rsidRDefault="00271671" w:rsidP="004D2702">
            <w:pPr>
              <w:ind w:left="142"/>
              <w:jc w:val="both"/>
              <w:rPr>
                <w:sz w:val="24"/>
                <w:szCs w:val="24"/>
                <w:lang w:eastAsia="ru-RU"/>
              </w:rPr>
            </w:pPr>
          </w:p>
          <w:p w14:paraId="2C333525" w14:textId="77777777" w:rsidR="00271671" w:rsidRPr="006A2ACD" w:rsidRDefault="00271671" w:rsidP="004D2702">
            <w:pPr>
              <w:ind w:left="142"/>
              <w:jc w:val="both"/>
              <w:rPr>
                <w:sz w:val="24"/>
                <w:szCs w:val="24"/>
                <w:lang w:eastAsia="ru-RU"/>
              </w:rPr>
            </w:pPr>
          </w:p>
          <w:p w14:paraId="438A9905" w14:textId="77777777" w:rsidR="00271671" w:rsidRPr="006A2ACD" w:rsidRDefault="00271671" w:rsidP="004D2702">
            <w:pPr>
              <w:ind w:left="142"/>
              <w:jc w:val="both"/>
              <w:rPr>
                <w:sz w:val="24"/>
                <w:szCs w:val="24"/>
                <w:lang w:eastAsia="ru-RU"/>
              </w:rPr>
            </w:pPr>
          </w:p>
          <w:p w14:paraId="371D20B8" w14:textId="77777777" w:rsidR="00271671" w:rsidRPr="006A2ACD" w:rsidRDefault="00271671" w:rsidP="004D2702">
            <w:pPr>
              <w:ind w:left="142"/>
              <w:jc w:val="both"/>
              <w:rPr>
                <w:sz w:val="24"/>
                <w:szCs w:val="24"/>
                <w:lang w:eastAsia="ru-RU"/>
              </w:rPr>
            </w:pPr>
          </w:p>
          <w:p w14:paraId="737D0CC1" w14:textId="77777777" w:rsidR="00271671" w:rsidRPr="006A2ACD" w:rsidRDefault="00271671" w:rsidP="004D2702">
            <w:pPr>
              <w:ind w:left="142"/>
              <w:jc w:val="both"/>
              <w:rPr>
                <w:sz w:val="24"/>
                <w:szCs w:val="24"/>
                <w:lang w:eastAsia="ru-RU"/>
              </w:rPr>
            </w:pPr>
          </w:p>
          <w:p w14:paraId="1F5F471E" w14:textId="335D0812" w:rsidR="00271671" w:rsidRPr="00D70F29" w:rsidRDefault="00D70F29" w:rsidP="004D2702">
            <w:pPr>
              <w:ind w:left="142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                        </w:t>
            </w:r>
          </w:p>
          <w:p w14:paraId="25381F3E" w14:textId="77777777" w:rsidR="00271671" w:rsidRPr="006A2ACD" w:rsidRDefault="00271671" w:rsidP="004D2702">
            <w:pPr>
              <w:ind w:left="142"/>
              <w:jc w:val="both"/>
              <w:rPr>
                <w:sz w:val="24"/>
                <w:szCs w:val="24"/>
                <w:lang w:eastAsia="ru-RU"/>
              </w:rPr>
            </w:pPr>
          </w:p>
          <w:p w14:paraId="75136317" w14:textId="36F527A9" w:rsidR="00271671" w:rsidRPr="006A2ACD" w:rsidRDefault="00271671" w:rsidP="004D2702">
            <w:pPr>
              <w:tabs>
                <w:tab w:val="left" w:pos="3345"/>
              </w:tabs>
              <w:ind w:left="142"/>
              <w:jc w:val="both"/>
              <w:rPr>
                <w:sz w:val="24"/>
                <w:szCs w:val="24"/>
                <w:lang w:eastAsia="ru-RU"/>
              </w:rPr>
            </w:pPr>
            <w:r w:rsidRPr="006A2ACD">
              <w:rPr>
                <w:sz w:val="24"/>
                <w:szCs w:val="24"/>
                <w:lang w:eastAsia="ru-RU"/>
              </w:rPr>
              <w:tab/>
              <w:t xml:space="preserve">      </w:t>
            </w:r>
          </w:p>
        </w:tc>
      </w:tr>
    </w:tbl>
    <w:p w14:paraId="6071872C" w14:textId="5F9FC31C" w:rsidR="000A3ADB" w:rsidRDefault="000A3ADB" w:rsidP="006C44C1">
      <w:pPr>
        <w:shd w:val="clear" w:color="auto" w:fill="FFFFFF"/>
        <w:suppressAutoHyphens w:val="0"/>
        <w:spacing w:before="144" w:after="144" w:line="288" w:lineRule="atLeast"/>
        <w:rPr>
          <w:b/>
          <w:bCs/>
          <w:sz w:val="24"/>
          <w:szCs w:val="24"/>
          <w:lang w:eastAsia="ru-RU"/>
        </w:rPr>
      </w:pPr>
      <w:r w:rsidRPr="000A3ADB">
        <w:rPr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F336F2">
        <w:rPr>
          <w:b/>
          <w:bCs/>
          <w:sz w:val="24"/>
          <w:szCs w:val="24"/>
          <w:lang w:eastAsia="ru-RU"/>
        </w:rPr>
        <w:t>с</w:t>
      </w:r>
      <w:r w:rsidR="0073062F">
        <w:rPr>
          <w:b/>
          <w:bCs/>
          <w:sz w:val="24"/>
          <w:szCs w:val="24"/>
          <w:lang w:eastAsia="ru-RU"/>
        </w:rPr>
        <w:t xml:space="preserve">ельского </w:t>
      </w:r>
      <w:proofErr w:type="gramStart"/>
      <w:r w:rsidR="0073062F">
        <w:rPr>
          <w:b/>
          <w:bCs/>
          <w:sz w:val="24"/>
          <w:szCs w:val="24"/>
          <w:lang w:eastAsia="ru-RU"/>
        </w:rPr>
        <w:t xml:space="preserve">поселения </w:t>
      </w:r>
      <w:r w:rsidRPr="000A3ADB">
        <w:rPr>
          <w:b/>
          <w:bCs/>
          <w:sz w:val="24"/>
          <w:szCs w:val="24"/>
          <w:lang w:eastAsia="ru-RU"/>
        </w:rPr>
        <w:t xml:space="preserve"> </w:t>
      </w:r>
      <w:r w:rsidR="003639DA">
        <w:rPr>
          <w:b/>
          <w:bCs/>
          <w:sz w:val="24"/>
          <w:szCs w:val="24"/>
          <w:lang w:eastAsia="ru-RU"/>
        </w:rPr>
        <w:t>Переволоки</w:t>
      </w:r>
      <w:proofErr w:type="gramEnd"/>
      <w:r w:rsidRPr="000A3ADB">
        <w:rPr>
          <w:b/>
          <w:bCs/>
          <w:sz w:val="24"/>
          <w:szCs w:val="24"/>
          <w:lang w:eastAsia="ru-RU"/>
        </w:rPr>
        <w:t xml:space="preserve"> от </w:t>
      </w:r>
      <w:r w:rsidR="006C44C1">
        <w:rPr>
          <w:b/>
          <w:bCs/>
          <w:sz w:val="24"/>
          <w:szCs w:val="24"/>
          <w:lang w:eastAsia="ru-RU"/>
        </w:rPr>
        <w:t>0</w:t>
      </w:r>
      <w:r w:rsidR="003639DA">
        <w:rPr>
          <w:b/>
          <w:bCs/>
          <w:sz w:val="24"/>
          <w:szCs w:val="24"/>
          <w:lang w:eastAsia="ru-RU"/>
        </w:rPr>
        <w:t>2</w:t>
      </w:r>
      <w:r w:rsidRPr="000A3ADB">
        <w:rPr>
          <w:b/>
          <w:bCs/>
          <w:sz w:val="24"/>
          <w:szCs w:val="24"/>
          <w:lang w:eastAsia="ru-RU"/>
        </w:rPr>
        <w:t>.1</w:t>
      </w:r>
      <w:r w:rsidR="00F336F2">
        <w:rPr>
          <w:b/>
          <w:bCs/>
          <w:sz w:val="24"/>
          <w:szCs w:val="24"/>
          <w:lang w:eastAsia="ru-RU"/>
        </w:rPr>
        <w:t>1</w:t>
      </w:r>
      <w:r w:rsidRPr="000A3ADB">
        <w:rPr>
          <w:b/>
          <w:bCs/>
          <w:sz w:val="24"/>
          <w:szCs w:val="24"/>
          <w:lang w:eastAsia="ru-RU"/>
        </w:rPr>
        <w:t xml:space="preserve">.2020 № </w:t>
      </w:r>
      <w:r w:rsidR="006C44C1">
        <w:rPr>
          <w:b/>
          <w:bCs/>
          <w:sz w:val="24"/>
          <w:szCs w:val="24"/>
          <w:lang w:eastAsia="ru-RU"/>
        </w:rPr>
        <w:t>56</w:t>
      </w:r>
      <w:r w:rsidRPr="000A3ADB">
        <w:rPr>
          <w:b/>
          <w:bCs/>
          <w:sz w:val="24"/>
          <w:szCs w:val="24"/>
          <w:lang w:eastAsia="ru-RU"/>
        </w:rPr>
        <w:t xml:space="preserve"> «Об утверждении перечня налоговых расходов </w:t>
      </w:r>
      <w:r w:rsidR="00F336F2">
        <w:rPr>
          <w:b/>
          <w:bCs/>
          <w:sz w:val="24"/>
          <w:szCs w:val="24"/>
          <w:lang w:eastAsia="ru-RU"/>
        </w:rPr>
        <w:t>сельского</w:t>
      </w:r>
      <w:r w:rsidRPr="000A3ADB">
        <w:rPr>
          <w:b/>
          <w:bCs/>
          <w:sz w:val="24"/>
          <w:szCs w:val="24"/>
          <w:lang w:eastAsia="ru-RU"/>
        </w:rPr>
        <w:t xml:space="preserve"> поселения </w:t>
      </w:r>
      <w:r w:rsidR="003639DA">
        <w:rPr>
          <w:b/>
          <w:bCs/>
          <w:sz w:val="24"/>
          <w:szCs w:val="24"/>
          <w:lang w:eastAsia="ru-RU"/>
        </w:rPr>
        <w:t>Переволоки</w:t>
      </w:r>
      <w:r w:rsidRPr="000A3ADB">
        <w:rPr>
          <w:b/>
          <w:bCs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0A3ADB">
        <w:rPr>
          <w:b/>
          <w:bCs/>
          <w:sz w:val="24"/>
          <w:szCs w:val="24"/>
          <w:lang w:eastAsia="ru-RU"/>
        </w:rPr>
        <w:t>Безенчукский</w:t>
      </w:r>
      <w:proofErr w:type="spellEnd"/>
      <w:r w:rsidRPr="000A3ADB">
        <w:rPr>
          <w:b/>
          <w:bCs/>
          <w:sz w:val="24"/>
          <w:szCs w:val="24"/>
          <w:lang w:eastAsia="ru-RU"/>
        </w:rPr>
        <w:t xml:space="preserve"> Самарской области»</w:t>
      </w:r>
    </w:p>
    <w:p w14:paraId="58ED0E3E" w14:textId="77777777" w:rsidR="00F62E53" w:rsidRPr="000A3ADB" w:rsidRDefault="00F62E53" w:rsidP="000A3ADB">
      <w:pPr>
        <w:shd w:val="clear" w:color="auto" w:fill="FFFFFF"/>
        <w:suppressAutoHyphens w:val="0"/>
        <w:spacing w:before="144" w:after="144" w:line="288" w:lineRule="atLeast"/>
        <w:ind w:firstLine="709"/>
        <w:jc w:val="center"/>
        <w:rPr>
          <w:b/>
          <w:bCs/>
          <w:sz w:val="24"/>
          <w:szCs w:val="24"/>
          <w:lang w:eastAsia="ru-RU"/>
        </w:rPr>
      </w:pPr>
    </w:p>
    <w:p w14:paraId="7E5B94B9" w14:textId="3693C28A" w:rsidR="000A3ADB" w:rsidRPr="000A3ADB" w:rsidRDefault="000A3ADB" w:rsidP="000A3ADB">
      <w:pPr>
        <w:shd w:val="clear" w:color="auto" w:fill="FFFFFF"/>
        <w:suppressAutoHyphens w:val="0"/>
        <w:spacing w:before="144" w:after="144" w:line="288" w:lineRule="atLeast"/>
        <w:ind w:firstLine="709"/>
        <w:jc w:val="both"/>
        <w:rPr>
          <w:sz w:val="24"/>
          <w:szCs w:val="24"/>
          <w:lang w:eastAsia="ru-RU"/>
        </w:rPr>
      </w:pPr>
      <w:r w:rsidRPr="000A3ADB">
        <w:rPr>
          <w:sz w:val="24"/>
          <w:szCs w:val="24"/>
          <w:lang w:eastAsia="ru-RU"/>
        </w:rPr>
        <w:t xml:space="preserve">В соответствии </w:t>
      </w:r>
      <w:r w:rsidRPr="000A3ADB">
        <w:rPr>
          <w:kern w:val="3"/>
          <w:sz w:val="24"/>
          <w:szCs w:val="24"/>
          <w:lang w:eastAsia="ru-RU"/>
        </w:rPr>
        <w:t>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</w:t>
      </w:r>
      <w:r w:rsidRPr="000A3ADB">
        <w:rPr>
          <w:sz w:val="24"/>
          <w:szCs w:val="24"/>
          <w:lang w:eastAsia="ru-RU"/>
        </w:rPr>
        <w:t xml:space="preserve"> </w:t>
      </w:r>
      <w:hyperlink r:id="rId9" w:history="1">
        <w:r w:rsidRPr="000A3ADB">
          <w:rPr>
            <w:sz w:val="24"/>
            <w:szCs w:val="24"/>
            <w:lang w:eastAsia="ru-RU"/>
          </w:rPr>
          <w:t>статьей 174.3</w:t>
        </w:r>
      </w:hyperlink>
      <w:r w:rsidRPr="000A3ADB">
        <w:rPr>
          <w:sz w:val="24"/>
          <w:szCs w:val="24"/>
          <w:lang w:eastAsia="ru-RU"/>
        </w:rPr>
        <w:t xml:space="preserve"> Бюджетного кодекса Российской Федерации, Уставом </w:t>
      </w:r>
      <w:r w:rsidR="00F336F2">
        <w:rPr>
          <w:sz w:val="24"/>
          <w:szCs w:val="24"/>
          <w:lang w:eastAsia="ru-RU"/>
        </w:rPr>
        <w:t>сельского</w:t>
      </w:r>
      <w:r w:rsidRPr="000A3ADB">
        <w:rPr>
          <w:sz w:val="24"/>
          <w:szCs w:val="24"/>
          <w:lang w:eastAsia="ru-RU"/>
        </w:rPr>
        <w:t xml:space="preserve"> поселения </w:t>
      </w:r>
      <w:r w:rsidR="003639DA">
        <w:rPr>
          <w:sz w:val="24"/>
          <w:szCs w:val="24"/>
          <w:lang w:eastAsia="ru-RU"/>
        </w:rPr>
        <w:t>Переволоки</w:t>
      </w:r>
      <w:r w:rsidRPr="000A3ADB">
        <w:rPr>
          <w:sz w:val="24"/>
          <w:szCs w:val="24"/>
          <w:lang w:eastAsia="ru-RU"/>
        </w:rPr>
        <w:t xml:space="preserve"> муниципального района </w:t>
      </w:r>
      <w:proofErr w:type="spellStart"/>
      <w:r w:rsidRPr="000A3ADB">
        <w:rPr>
          <w:sz w:val="24"/>
          <w:szCs w:val="24"/>
          <w:lang w:eastAsia="ru-RU"/>
        </w:rPr>
        <w:t>Безенчукский</w:t>
      </w:r>
      <w:proofErr w:type="spellEnd"/>
      <w:r w:rsidRPr="000A3ADB">
        <w:rPr>
          <w:sz w:val="24"/>
          <w:szCs w:val="24"/>
          <w:lang w:eastAsia="ru-RU"/>
        </w:rPr>
        <w:t xml:space="preserve"> Самарской области</w:t>
      </w:r>
    </w:p>
    <w:p w14:paraId="1A657312" w14:textId="77777777" w:rsidR="000A3ADB" w:rsidRPr="000A3ADB" w:rsidRDefault="000A3ADB" w:rsidP="000A3ADB">
      <w:pPr>
        <w:shd w:val="clear" w:color="auto" w:fill="FFFFFF"/>
        <w:suppressAutoHyphens w:val="0"/>
        <w:spacing w:before="144" w:after="144" w:line="288" w:lineRule="atLeast"/>
        <w:ind w:firstLine="709"/>
        <w:jc w:val="center"/>
        <w:rPr>
          <w:b/>
          <w:sz w:val="24"/>
          <w:szCs w:val="24"/>
          <w:lang w:eastAsia="ru-RU"/>
        </w:rPr>
      </w:pPr>
      <w:r w:rsidRPr="000A3ADB">
        <w:rPr>
          <w:b/>
          <w:sz w:val="24"/>
          <w:szCs w:val="24"/>
          <w:lang w:eastAsia="ru-RU"/>
        </w:rPr>
        <w:t>ПОСТАНОВЛЯЮ:</w:t>
      </w:r>
    </w:p>
    <w:p w14:paraId="40FC48BD" w14:textId="622CBAD9" w:rsidR="000A3ADB" w:rsidRPr="000A3ADB" w:rsidRDefault="000A3ADB" w:rsidP="000A3ADB">
      <w:pPr>
        <w:shd w:val="clear" w:color="auto" w:fill="FFFFFF"/>
        <w:suppressAutoHyphens w:val="0"/>
        <w:spacing w:before="144" w:after="144" w:line="288" w:lineRule="atLeast"/>
        <w:ind w:firstLine="709"/>
        <w:jc w:val="both"/>
        <w:rPr>
          <w:bCs/>
          <w:sz w:val="24"/>
          <w:szCs w:val="24"/>
          <w:lang w:eastAsia="ru-RU"/>
        </w:rPr>
      </w:pPr>
      <w:r w:rsidRPr="000A3ADB">
        <w:rPr>
          <w:bCs/>
          <w:sz w:val="24"/>
          <w:szCs w:val="24"/>
          <w:lang w:eastAsia="ru-RU"/>
        </w:rPr>
        <w:t xml:space="preserve">1. Внести в Постановление администрации </w:t>
      </w:r>
      <w:r w:rsidR="00F336F2">
        <w:rPr>
          <w:bCs/>
          <w:sz w:val="24"/>
          <w:szCs w:val="24"/>
          <w:lang w:eastAsia="ru-RU"/>
        </w:rPr>
        <w:t>с</w:t>
      </w:r>
      <w:r w:rsidR="0073062F">
        <w:rPr>
          <w:bCs/>
          <w:sz w:val="24"/>
          <w:szCs w:val="24"/>
          <w:lang w:eastAsia="ru-RU"/>
        </w:rPr>
        <w:t xml:space="preserve">ельского поселения </w:t>
      </w:r>
      <w:r w:rsidRPr="000A3ADB">
        <w:rPr>
          <w:bCs/>
          <w:sz w:val="24"/>
          <w:szCs w:val="24"/>
          <w:lang w:eastAsia="ru-RU"/>
        </w:rPr>
        <w:t xml:space="preserve"> </w:t>
      </w:r>
      <w:r w:rsidR="003639DA">
        <w:rPr>
          <w:bCs/>
          <w:sz w:val="24"/>
          <w:szCs w:val="24"/>
          <w:lang w:eastAsia="ru-RU"/>
        </w:rPr>
        <w:t>Переволоки</w:t>
      </w:r>
      <w:r w:rsidRPr="000A3ADB">
        <w:rPr>
          <w:bCs/>
          <w:sz w:val="24"/>
          <w:szCs w:val="24"/>
          <w:lang w:eastAsia="ru-RU"/>
        </w:rPr>
        <w:t xml:space="preserve"> от </w:t>
      </w:r>
      <w:r w:rsidR="0073062F">
        <w:rPr>
          <w:bCs/>
          <w:sz w:val="24"/>
          <w:szCs w:val="24"/>
          <w:lang w:eastAsia="ru-RU"/>
        </w:rPr>
        <w:t>0</w:t>
      </w:r>
      <w:r w:rsidR="003639DA">
        <w:rPr>
          <w:bCs/>
          <w:sz w:val="24"/>
          <w:szCs w:val="24"/>
          <w:lang w:eastAsia="ru-RU"/>
        </w:rPr>
        <w:t>2</w:t>
      </w:r>
      <w:r w:rsidRPr="000A3ADB">
        <w:rPr>
          <w:bCs/>
          <w:sz w:val="24"/>
          <w:szCs w:val="24"/>
          <w:lang w:eastAsia="ru-RU"/>
        </w:rPr>
        <w:t>.1</w:t>
      </w:r>
      <w:r w:rsidR="00F336F2">
        <w:rPr>
          <w:bCs/>
          <w:sz w:val="24"/>
          <w:szCs w:val="24"/>
          <w:lang w:eastAsia="ru-RU"/>
        </w:rPr>
        <w:t>1</w:t>
      </w:r>
      <w:r w:rsidRPr="000A3ADB">
        <w:rPr>
          <w:bCs/>
          <w:sz w:val="24"/>
          <w:szCs w:val="24"/>
          <w:lang w:eastAsia="ru-RU"/>
        </w:rPr>
        <w:t>.2020</w:t>
      </w:r>
      <w:r w:rsidR="0073062F">
        <w:rPr>
          <w:bCs/>
          <w:sz w:val="24"/>
          <w:szCs w:val="24"/>
          <w:lang w:eastAsia="ru-RU"/>
        </w:rPr>
        <w:t xml:space="preserve"> года</w:t>
      </w:r>
      <w:r w:rsidRPr="000A3ADB">
        <w:rPr>
          <w:bCs/>
          <w:sz w:val="24"/>
          <w:szCs w:val="24"/>
          <w:lang w:eastAsia="ru-RU"/>
        </w:rPr>
        <w:t xml:space="preserve"> № </w:t>
      </w:r>
      <w:r w:rsidR="003639DA">
        <w:rPr>
          <w:bCs/>
          <w:sz w:val="24"/>
          <w:szCs w:val="24"/>
          <w:lang w:eastAsia="ru-RU"/>
        </w:rPr>
        <w:t>22</w:t>
      </w:r>
      <w:r w:rsidRPr="000A3ADB">
        <w:rPr>
          <w:bCs/>
          <w:sz w:val="24"/>
          <w:szCs w:val="24"/>
          <w:lang w:eastAsia="ru-RU"/>
        </w:rPr>
        <w:t xml:space="preserve"> «</w:t>
      </w:r>
      <w:r w:rsidRPr="000A3ADB">
        <w:rPr>
          <w:sz w:val="24"/>
          <w:szCs w:val="24"/>
          <w:lang w:eastAsia="ru-RU"/>
        </w:rPr>
        <w:t xml:space="preserve">Об утверждении перечня налоговых расходов </w:t>
      </w:r>
      <w:r w:rsidR="00F336F2">
        <w:rPr>
          <w:sz w:val="24"/>
          <w:szCs w:val="24"/>
          <w:lang w:eastAsia="ru-RU"/>
        </w:rPr>
        <w:t>сельского</w:t>
      </w:r>
      <w:r w:rsidRPr="000A3ADB">
        <w:rPr>
          <w:sz w:val="24"/>
          <w:szCs w:val="24"/>
          <w:lang w:eastAsia="ru-RU"/>
        </w:rPr>
        <w:t xml:space="preserve"> поселения </w:t>
      </w:r>
      <w:r w:rsidR="003639DA">
        <w:rPr>
          <w:sz w:val="24"/>
          <w:szCs w:val="24"/>
          <w:lang w:eastAsia="ru-RU"/>
        </w:rPr>
        <w:t>Переволоки</w:t>
      </w:r>
      <w:r w:rsidRPr="000A3ADB">
        <w:rPr>
          <w:sz w:val="24"/>
          <w:szCs w:val="24"/>
          <w:lang w:eastAsia="ru-RU"/>
        </w:rPr>
        <w:t xml:space="preserve"> муниципального района </w:t>
      </w:r>
      <w:proofErr w:type="spellStart"/>
      <w:r w:rsidRPr="000A3ADB">
        <w:rPr>
          <w:sz w:val="24"/>
          <w:szCs w:val="24"/>
          <w:lang w:eastAsia="ru-RU"/>
        </w:rPr>
        <w:t>Безенчукский</w:t>
      </w:r>
      <w:proofErr w:type="spellEnd"/>
      <w:r w:rsidRPr="000A3ADB">
        <w:rPr>
          <w:sz w:val="24"/>
          <w:szCs w:val="24"/>
          <w:lang w:eastAsia="ru-RU"/>
        </w:rPr>
        <w:t xml:space="preserve"> Самарской области»  (далее – Постановление)  следующее изменение: приложение</w:t>
      </w:r>
      <w:r w:rsidRPr="000A3ADB">
        <w:rPr>
          <w:bCs/>
          <w:sz w:val="24"/>
          <w:szCs w:val="24"/>
          <w:lang w:eastAsia="ru-RU"/>
        </w:rPr>
        <w:t xml:space="preserve"> №1 к постановлению </w:t>
      </w:r>
      <w:r w:rsidRPr="000A3ADB">
        <w:rPr>
          <w:sz w:val="24"/>
          <w:szCs w:val="24"/>
          <w:lang w:eastAsia="ru-RU"/>
        </w:rPr>
        <w:t xml:space="preserve">«Перечень налоговых  расходов </w:t>
      </w:r>
      <w:r w:rsidR="00F336F2">
        <w:rPr>
          <w:sz w:val="24"/>
          <w:szCs w:val="24"/>
          <w:lang w:eastAsia="ru-RU"/>
        </w:rPr>
        <w:t>сельского</w:t>
      </w:r>
      <w:r w:rsidRPr="000A3ADB">
        <w:rPr>
          <w:sz w:val="24"/>
          <w:szCs w:val="24"/>
          <w:lang w:eastAsia="ru-RU"/>
        </w:rPr>
        <w:t xml:space="preserve"> поселения </w:t>
      </w:r>
      <w:r w:rsidR="003639DA">
        <w:rPr>
          <w:sz w:val="24"/>
          <w:szCs w:val="24"/>
          <w:lang w:eastAsia="ru-RU"/>
        </w:rPr>
        <w:t>Переволоки</w:t>
      </w:r>
      <w:r w:rsidRPr="000A3ADB">
        <w:rPr>
          <w:sz w:val="24"/>
          <w:szCs w:val="24"/>
          <w:lang w:eastAsia="ru-RU"/>
        </w:rPr>
        <w:t xml:space="preserve"> муниципального района </w:t>
      </w:r>
      <w:proofErr w:type="spellStart"/>
      <w:r w:rsidRPr="000A3ADB">
        <w:rPr>
          <w:sz w:val="24"/>
          <w:szCs w:val="24"/>
          <w:lang w:eastAsia="ru-RU"/>
        </w:rPr>
        <w:t>Безенчукский</w:t>
      </w:r>
      <w:proofErr w:type="spellEnd"/>
      <w:r w:rsidRPr="000A3ADB">
        <w:rPr>
          <w:sz w:val="24"/>
          <w:szCs w:val="24"/>
          <w:lang w:eastAsia="ru-RU"/>
        </w:rPr>
        <w:t>» изложить в новой редакции согласно приложению к настоящему постановлению.</w:t>
      </w:r>
    </w:p>
    <w:p w14:paraId="297F5447" w14:textId="331B325F" w:rsidR="000A3ADB" w:rsidRPr="000A3ADB" w:rsidRDefault="000A3ADB" w:rsidP="000A3ADB">
      <w:pPr>
        <w:suppressAutoHyphens w:val="0"/>
        <w:spacing w:line="240" w:lineRule="atLeast"/>
        <w:ind w:firstLine="709"/>
        <w:jc w:val="both"/>
        <w:rPr>
          <w:bCs/>
          <w:sz w:val="24"/>
          <w:szCs w:val="24"/>
          <w:lang w:eastAsia="ru-RU"/>
        </w:rPr>
      </w:pPr>
      <w:r w:rsidRPr="000A3ADB">
        <w:rPr>
          <w:bCs/>
          <w:sz w:val="24"/>
          <w:szCs w:val="24"/>
          <w:lang w:eastAsia="ru-RU"/>
        </w:rPr>
        <w:t xml:space="preserve">2. Разместить настоящее постановление на официальном сайте Администрации </w:t>
      </w:r>
      <w:r w:rsidR="00F336F2">
        <w:rPr>
          <w:bCs/>
          <w:sz w:val="24"/>
          <w:szCs w:val="24"/>
          <w:lang w:eastAsia="ru-RU"/>
        </w:rPr>
        <w:t>сельского</w:t>
      </w:r>
      <w:r w:rsidRPr="000A3ADB">
        <w:rPr>
          <w:bCs/>
          <w:sz w:val="24"/>
          <w:szCs w:val="24"/>
          <w:lang w:eastAsia="ru-RU"/>
        </w:rPr>
        <w:t xml:space="preserve"> поселения </w:t>
      </w:r>
      <w:r w:rsidR="003639DA">
        <w:rPr>
          <w:bCs/>
          <w:sz w:val="24"/>
          <w:szCs w:val="24"/>
          <w:lang w:eastAsia="ru-RU"/>
        </w:rPr>
        <w:t>Переволоки</w:t>
      </w:r>
      <w:r w:rsidRPr="000A3ADB">
        <w:rPr>
          <w:bCs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0A3ADB">
        <w:rPr>
          <w:bCs/>
          <w:sz w:val="24"/>
          <w:szCs w:val="24"/>
          <w:lang w:eastAsia="ru-RU"/>
        </w:rPr>
        <w:t>Безенчукский</w:t>
      </w:r>
      <w:proofErr w:type="spellEnd"/>
      <w:r w:rsidRPr="000A3ADB">
        <w:rPr>
          <w:bCs/>
          <w:sz w:val="24"/>
          <w:szCs w:val="24"/>
          <w:lang w:eastAsia="ru-RU"/>
        </w:rPr>
        <w:t xml:space="preserve"> Самарской области в сети Интернет.</w:t>
      </w:r>
    </w:p>
    <w:p w14:paraId="14D0E490" w14:textId="77777777" w:rsidR="000A3ADB" w:rsidRPr="000A3ADB" w:rsidRDefault="000A3ADB" w:rsidP="000A3ADB">
      <w:pPr>
        <w:suppressAutoHyphens w:val="0"/>
        <w:spacing w:line="240" w:lineRule="atLeast"/>
        <w:ind w:firstLine="709"/>
        <w:jc w:val="both"/>
        <w:rPr>
          <w:bCs/>
          <w:sz w:val="24"/>
          <w:szCs w:val="24"/>
          <w:lang w:eastAsia="ru-RU"/>
        </w:rPr>
      </w:pPr>
      <w:r w:rsidRPr="000A3ADB">
        <w:rPr>
          <w:bCs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14:paraId="2CDD27B4" w14:textId="7AF8342F" w:rsidR="000A3ADB" w:rsidRPr="000A3ADB" w:rsidRDefault="000A3ADB" w:rsidP="000A3ADB">
      <w:pPr>
        <w:shd w:val="clear" w:color="auto" w:fill="FFFFFF"/>
        <w:suppressAutoHyphens w:val="0"/>
        <w:spacing w:before="144" w:after="144" w:line="288" w:lineRule="atLeast"/>
        <w:ind w:firstLine="709"/>
        <w:jc w:val="both"/>
        <w:rPr>
          <w:bCs/>
          <w:sz w:val="24"/>
          <w:szCs w:val="24"/>
          <w:lang w:eastAsia="ru-RU"/>
        </w:rPr>
      </w:pPr>
      <w:r w:rsidRPr="000A3ADB">
        <w:rPr>
          <w:bCs/>
          <w:sz w:val="24"/>
          <w:szCs w:val="24"/>
          <w:lang w:eastAsia="ru-RU"/>
        </w:rPr>
        <w:t xml:space="preserve">4. Контроль за исполнением настоящего постановления возложить на главного специалиста – главного бухгалтера администрации </w:t>
      </w:r>
      <w:r w:rsidR="00F336F2">
        <w:rPr>
          <w:bCs/>
          <w:sz w:val="24"/>
          <w:szCs w:val="24"/>
          <w:lang w:eastAsia="ru-RU"/>
        </w:rPr>
        <w:t>сельского</w:t>
      </w:r>
      <w:r w:rsidRPr="000A3ADB">
        <w:rPr>
          <w:bCs/>
          <w:sz w:val="24"/>
          <w:szCs w:val="24"/>
          <w:lang w:eastAsia="ru-RU"/>
        </w:rPr>
        <w:t xml:space="preserve"> поселения </w:t>
      </w:r>
      <w:r w:rsidR="003639DA">
        <w:rPr>
          <w:bCs/>
          <w:sz w:val="24"/>
          <w:szCs w:val="24"/>
          <w:lang w:eastAsia="ru-RU"/>
        </w:rPr>
        <w:t>Переволоки</w:t>
      </w:r>
      <w:r w:rsidRPr="000A3ADB">
        <w:rPr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="00F336F2">
        <w:rPr>
          <w:bCs/>
          <w:sz w:val="24"/>
          <w:szCs w:val="24"/>
          <w:lang w:eastAsia="ru-RU"/>
        </w:rPr>
        <w:t>Никурашину</w:t>
      </w:r>
      <w:proofErr w:type="spellEnd"/>
      <w:r w:rsidRPr="000A3ADB">
        <w:rPr>
          <w:bCs/>
          <w:sz w:val="24"/>
          <w:szCs w:val="24"/>
          <w:lang w:eastAsia="ru-RU"/>
        </w:rPr>
        <w:t xml:space="preserve">  </w:t>
      </w:r>
      <w:r w:rsidR="00F336F2">
        <w:rPr>
          <w:bCs/>
          <w:sz w:val="24"/>
          <w:szCs w:val="24"/>
          <w:lang w:eastAsia="ru-RU"/>
        </w:rPr>
        <w:t>Е</w:t>
      </w:r>
      <w:r w:rsidRPr="000A3ADB">
        <w:rPr>
          <w:bCs/>
          <w:sz w:val="24"/>
          <w:szCs w:val="24"/>
          <w:lang w:eastAsia="ru-RU"/>
        </w:rPr>
        <w:t>.</w:t>
      </w:r>
      <w:r w:rsidR="00F336F2">
        <w:rPr>
          <w:bCs/>
          <w:sz w:val="24"/>
          <w:szCs w:val="24"/>
          <w:lang w:eastAsia="ru-RU"/>
        </w:rPr>
        <w:t>С</w:t>
      </w:r>
      <w:r w:rsidRPr="000A3ADB">
        <w:rPr>
          <w:bCs/>
          <w:sz w:val="24"/>
          <w:szCs w:val="24"/>
          <w:lang w:eastAsia="ru-RU"/>
        </w:rPr>
        <w:t>.</w:t>
      </w:r>
      <w:proofErr w:type="gramEnd"/>
    </w:p>
    <w:p w14:paraId="5A5E7088" w14:textId="77777777" w:rsidR="00CE1F76" w:rsidRPr="00812038" w:rsidRDefault="00CE1F76" w:rsidP="00812038">
      <w:pPr>
        <w:ind w:right="140"/>
        <w:rPr>
          <w:sz w:val="24"/>
          <w:szCs w:val="24"/>
        </w:rPr>
      </w:pPr>
    </w:p>
    <w:p w14:paraId="216D4550" w14:textId="3C378D9D" w:rsidR="00AE32F5" w:rsidRPr="00271671" w:rsidRDefault="008A1F1A" w:rsidP="00812038">
      <w:pPr>
        <w:rPr>
          <w:sz w:val="24"/>
          <w:szCs w:val="24"/>
        </w:rPr>
      </w:pPr>
      <w:r w:rsidRPr="00812038">
        <w:rPr>
          <w:sz w:val="24"/>
          <w:szCs w:val="24"/>
        </w:rPr>
        <w:tab/>
      </w:r>
      <w:r w:rsidRPr="00812038">
        <w:rPr>
          <w:sz w:val="24"/>
          <w:szCs w:val="24"/>
        </w:rPr>
        <w:tab/>
      </w:r>
    </w:p>
    <w:tbl>
      <w:tblPr>
        <w:tblW w:w="12582" w:type="dxa"/>
        <w:tblLook w:val="04A0" w:firstRow="1" w:lastRow="0" w:firstColumn="1" w:lastColumn="0" w:noHBand="0" w:noVBand="1"/>
      </w:tblPr>
      <w:tblGrid>
        <w:gridCol w:w="9464"/>
        <w:gridCol w:w="3118"/>
      </w:tblGrid>
      <w:tr w:rsidR="00AE32F5" w:rsidRPr="00271671" w14:paraId="67EA6D27" w14:textId="77777777" w:rsidTr="00A72580">
        <w:trPr>
          <w:trHeight w:val="557"/>
        </w:trPr>
        <w:tc>
          <w:tcPr>
            <w:tcW w:w="9464" w:type="dxa"/>
            <w:shd w:val="clear" w:color="auto" w:fill="auto"/>
          </w:tcPr>
          <w:p w14:paraId="7808C595" w14:textId="0140B43D" w:rsidR="00AE32F5" w:rsidRDefault="00AE32F5" w:rsidP="00F05516">
            <w:pPr>
              <w:contextualSpacing/>
              <w:rPr>
                <w:color w:val="000000"/>
                <w:sz w:val="24"/>
                <w:szCs w:val="24"/>
              </w:rPr>
            </w:pPr>
            <w:r w:rsidRPr="00271671">
              <w:rPr>
                <w:sz w:val="24"/>
                <w:szCs w:val="24"/>
              </w:rPr>
              <w:t xml:space="preserve">Глава сельского поселения </w:t>
            </w:r>
            <w:r w:rsidR="003639DA">
              <w:rPr>
                <w:color w:val="000000"/>
                <w:sz w:val="24"/>
                <w:szCs w:val="24"/>
              </w:rPr>
              <w:t>Переволоки</w:t>
            </w:r>
          </w:p>
          <w:p w14:paraId="0390D5D3" w14:textId="4E2D1D55" w:rsidR="00EE4A3F" w:rsidRDefault="002B0CCA" w:rsidP="002B0CCA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муниципального района </w:t>
            </w:r>
            <w:proofErr w:type="spellStart"/>
            <w:r>
              <w:rPr>
                <w:color w:val="000000"/>
                <w:sz w:val="24"/>
                <w:szCs w:val="24"/>
              </w:rPr>
              <w:t>Безенчукский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                                                </w:t>
            </w:r>
            <w:r w:rsidR="007C2A75"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3639DA">
              <w:rPr>
                <w:color w:val="000000"/>
                <w:sz w:val="24"/>
                <w:szCs w:val="24"/>
              </w:rPr>
              <w:t>С.А.Елуферьев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667BA52" w14:textId="77777777" w:rsidR="00EE4A3F" w:rsidRDefault="00EE4A3F" w:rsidP="002B0CCA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3463BE3F" w14:textId="77777777" w:rsidR="00EE4A3F" w:rsidRDefault="00EE4A3F" w:rsidP="002B0CCA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5BDBF97B" w14:textId="77777777" w:rsidR="00C9343F" w:rsidRPr="00271671" w:rsidRDefault="00C9343F" w:rsidP="003639D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0FEBECC" w14:textId="77777777" w:rsidR="00AE32F5" w:rsidRPr="00271671" w:rsidRDefault="00AE32F5" w:rsidP="00822EEC">
            <w:pPr>
              <w:spacing w:line="360" w:lineRule="auto"/>
              <w:ind w:left="-4785"/>
              <w:contextualSpacing/>
              <w:rPr>
                <w:sz w:val="24"/>
                <w:szCs w:val="24"/>
              </w:rPr>
            </w:pPr>
          </w:p>
        </w:tc>
      </w:tr>
    </w:tbl>
    <w:p w14:paraId="21D7A28C" w14:textId="77777777" w:rsidR="00B6113B" w:rsidRDefault="00B6113B" w:rsidP="000C5D85">
      <w:pPr>
        <w:sectPr w:rsidR="00B6113B" w:rsidSect="000F6085">
          <w:headerReference w:type="default" r:id="rId10"/>
          <w:pgSz w:w="11906" w:h="16838"/>
          <w:pgMar w:top="284" w:right="567" w:bottom="851" w:left="1701" w:header="720" w:footer="720" w:gutter="0"/>
          <w:pgNumType w:start="1"/>
          <w:cols w:space="720"/>
          <w:titlePg/>
          <w:docGrid w:linePitch="360"/>
        </w:sectPr>
      </w:pPr>
    </w:p>
    <w:p w14:paraId="1B2842A0" w14:textId="0160439F" w:rsidR="00B6113B" w:rsidRDefault="00B6113B" w:rsidP="00B6113B">
      <w:pPr>
        <w:suppressAutoHyphens w:val="0"/>
        <w:textAlignment w:val="baseline"/>
      </w:pPr>
    </w:p>
    <w:p w14:paraId="650ED3D2" w14:textId="77777777" w:rsidR="00054E21" w:rsidRDefault="00054E21" w:rsidP="00B6113B">
      <w:pPr>
        <w:suppressAutoHyphens w:val="0"/>
        <w:textAlignment w:val="baseline"/>
      </w:pPr>
    </w:p>
    <w:p w14:paraId="68EC7100" w14:textId="7290C44C" w:rsidR="00B6113B" w:rsidRPr="00B6113B" w:rsidRDefault="00B6113B" w:rsidP="00FB4FAE">
      <w:pPr>
        <w:suppressAutoHyphens w:val="0"/>
        <w:ind w:left="12191" w:right="394"/>
        <w:jc w:val="right"/>
        <w:textAlignment w:val="baseline"/>
        <w:rPr>
          <w:rFonts w:ascii="Segoe UI" w:hAnsi="Segoe UI" w:cs="Segoe UI"/>
          <w:lang w:eastAsia="ru-RU"/>
        </w:rPr>
      </w:pPr>
      <w:r w:rsidRPr="00B6113B">
        <w:rPr>
          <w:lang w:eastAsia="ru-RU"/>
        </w:rPr>
        <w:t>Приложение  </w:t>
      </w:r>
    </w:p>
    <w:p w14:paraId="1BE3CF95" w14:textId="77777777" w:rsidR="00FB4FAE" w:rsidRDefault="00B6113B" w:rsidP="00FB4FAE">
      <w:pPr>
        <w:suppressAutoHyphens w:val="0"/>
        <w:ind w:left="12333" w:right="394" w:hanging="142"/>
        <w:jc w:val="right"/>
        <w:textAlignment w:val="baseline"/>
        <w:rPr>
          <w:lang w:eastAsia="ru-RU"/>
        </w:rPr>
      </w:pPr>
      <w:r w:rsidRPr="00B6113B">
        <w:rPr>
          <w:lang w:eastAsia="ru-RU"/>
        </w:rPr>
        <w:t xml:space="preserve">к постановлению </w:t>
      </w:r>
      <w:bookmarkStart w:id="0" w:name="_Hlk174693763"/>
      <w:r w:rsidRPr="00B6113B">
        <w:rPr>
          <w:lang w:eastAsia="ru-RU"/>
        </w:rPr>
        <w:t xml:space="preserve">Администрации </w:t>
      </w:r>
    </w:p>
    <w:p w14:paraId="319232BB" w14:textId="4E51115C" w:rsidR="00FB4FAE" w:rsidRDefault="00FB4FAE" w:rsidP="00FB4FAE">
      <w:pPr>
        <w:suppressAutoHyphens w:val="0"/>
        <w:ind w:left="9214" w:right="394" w:firstLine="2977"/>
        <w:jc w:val="right"/>
        <w:textAlignment w:val="baseline"/>
        <w:rPr>
          <w:lang w:eastAsia="ru-RU"/>
        </w:rPr>
      </w:pPr>
      <w:r>
        <w:rPr>
          <w:lang w:eastAsia="ru-RU"/>
        </w:rPr>
        <w:t xml:space="preserve">сельского </w:t>
      </w:r>
      <w:r w:rsidR="00B6113B" w:rsidRPr="00B6113B">
        <w:rPr>
          <w:lang w:eastAsia="ru-RU"/>
        </w:rPr>
        <w:t>п</w:t>
      </w:r>
      <w:r>
        <w:rPr>
          <w:lang w:eastAsia="ru-RU"/>
        </w:rPr>
        <w:t>оселения</w:t>
      </w:r>
      <w:r w:rsidR="00B6113B" w:rsidRPr="00B6113B">
        <w:rPr>
          <w:lang w:eastAsia="ru-RU"/>
        </w:rPr>
        <w:t xml:space="preserve"> </w:t>
      </w:r>
      <w:r w:rsidR="003639DA">
        <w:rPr>
          <w:lang w:eastAsia="ru-RU"/>
        </w:rPr>
        <w:t>Переволоки</w:t>
      </w:r>
      <w:r w:rsidR="00B6113B" w:rsidRPr="00B6113B">
        <w:rPr>
          <w:lang w:eastAsia="ru-RU"/>
        </w:rPr>
        <w:t xml:space="preserve"> </w:t>
      </w:r>
    </w:p>
    <w:p w14:paraId="30C2BA45" w14:textId="77777777" w:rsidR="00FB4FAE" w:rsidRDefault="00B6113B" w:rsidP="00FB4FAE">
      <w:pPr>
        <w:suppressAutoHyphens w:val="0"/>
        <w:ind w:left="9214" w:right="394" w:firstLine="2977"/>
        <w:jc w:val="right"/>
        <w:textAlignment w:val="baseline"/>
        <w:rPr>
          <w:lang w:eastAsia="ru-RU"/>
        </w:rPr>
      </w:pPr>
      <w:r w:rsidRPr="00B6113B">
        <w:rPr>
          <w:lang w:eastAsia="ru-RU"/>
        </w:rPr>
        <w:t>м</w:t>
      </w:r>
      <w:r w:rsidR="00FB4FAE">
        <w:rPr>
          <w:lang w:eastAsia="ru-RU"/>
        </w:rPr>
        <w:t xml:space="preserve">униципального </w:t>
      </w:r>
      <w:r w:rsidRPr="00B6113B">
        <w:rPr>
          <w:lang w:eastAsia="ru-RU"/>
        </w:rPr>
        <w:t>р</w:t>
      </w:r>
      <w:r w:rsidR="00FB4FAE">
        <w:rPr>
          <w:lang w:eastAsia="ru-RU"/>
        </w:rPr>
        <w:t xml:space="preserve">айона </w:t>
      </w:r>
      <w:proofErr w:type="spellStart"/>
      <w:r w:rsidRPr="00B6113B">
        <w:rPr>
          <w:lang w:eastAsia="ru-RU"/>
        </w:rPr>
        <w:t>Безенчукский</w:t>
      </w:r>
      <w:proofErr w:type="spellEnd"/>
      <w:r w:rsidRPr="00B6113B">
        <w:rPr>
          <w:lang w:eastAsia="ru-RU"/>
        </w:rPr>
        <w:t xml:space="preserve"> </w:t>
      </w:r>
    </w:p>
    <w:p w14:paraId="51B7F826" w14:textId="09816F5F" w:rsidR="00B6113B" w:rsidRPr="00B6113B" w:rsidRDefault="0073062F" w:rsidP="00FB4FAE">
      <w:pPr>
        <w:suppressAutoHyphens w:val="0"/>
        <w:ind w:left="9214" w:right="394" w:firstLine="2977"/>
        <w:jc w:val="right"/>
        <w:textAlignment w:val="baseline"/>
        <w:rPr>
          <w:lang w:eastAsia="ru-RU"/>
        </w:rPr>
      </w:pPr>
      <w:r>
        <w:rPr>
          <w:lang w:eastAsia="ru-RU"/>
        </w:rPr>
        <w:t xml:space="preserve"> </w:t>
      </w:r>
      <w:r w:rsidR="00B6113B" w:rsidRPr="00B6113B">
        <w:rPr>
          <w:lang w:eastAsia="ru-RU"/>
        </w:rPr>
        <w:t xml:space="preserve">Самарской области </w:t>
      </w:r>
      <w:bookmarkEnd w:id="0"/>
      <w:r>
        <w:rPr>
          <w:lang w:eastAsia="ru-RU"/>
        </w:rPr>
        <w:t>от 27.08.2024г№</w:t>
      </w:r>
      <w:r w:rsidR="003639DA">
        <w:rPr>
          <w:lang w:eastAsia="ru-RU"/>
        </w:rPr>
        <w:t>23</w:t>
      </w:r>
    </w:p>
    <w:p w14:paraId="638AED95" w14:textId="25BADB30" w:rsidR="00B6113B" w:rsidRPr="00B6113B" w:rsidRDefault="00B6113B" w:rsidP="0073062F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</w:p>
    <w:p w14:paraId="63C966A9" w14:textId="77777777" w:rsidR="00B6113B" w:rsidRPr="00B6113B" w:rsidRDefault="00B6113B" w:rsidP="00B6113B">
      <w:pPr>
        <w:suppressAutoHyphens w:val="0"/>
        <w:jc w:val="center"/>
        <w:textAlignment w:val="baseline"/>
        <w:rPr>
          <w:rFonts w:ascii="Segoe UI" w:hAnsi="Segoe UI" w:cs="Segoe UI"/>
          <w:sz w:val="24"/>
          <w:szCs w:val="24"/>
          <w:lang w:eastAsia="ru-RU"/>
        </w:rPr>
      </w:pPr>
      <w:r w:rsidRPr="00B6113B">
        <w:rPr>
          <w:sz w:val="24"/>
          <w:szCs w:val="24"/>
          <w:lang w:eastAsia="ru-RU"/>
        </w:rPr>
        <w:t> </w:t>
      </w:r>
    </w:p>
    <w:p w14:paraId="40745310" w14:textId="49FB420B" w:rsidR="00B6113B" w:rsidRPr="00B6113B" w:rsidRDefault="00B6113B" w:rsidP="00B6113B">
      <w:pPr>
        <w:suppressAutoHyphens w:val="0"/>
        <w:jc w:val="center"/>
        <w:textAlignment w:val="baseline"/>
        <w:rPr>
          <w:b/>
          <w:bCs/>
          <w:sz w:val="24"/>
          <w:szCs w:val="24"/>
          <w:lang w:eastAsia="ru-RU"/>
        </w:rPr>
      </w:pPr>
      <w:r w:rsidRPr="00B6113B">
        <w:rPr>
          <w:b/>
          <w:bCs/>
          <w:sz w:val="24"/>
          <w:szCs w:val="24"/>
          <w:lang w:eastAsia="ru-RU"/>
        </w:rPr>
        <w:t>Перечень налоговых расходов </w:t>
      </w:r>
      <w:r w:rsidR="005C1B61">
        <w:rPr>
          <w:b/>
          <w:bCs/>
          <w:sz w:val="24"/>
          <w:szCs w:val="24"/>
          <w:lang w:eastAsia="ru-RU"/>
        </w:rPr>
        <w:t xml:space="preserve">сельского поселения </w:t>
      </w:r>
      <w:r w:rsidR="003639DA">
        <w:rPr>
          <w:b/>
          <w:bCs/>
          <w:sz w:val="24"/>
          <w:szCs w:val="24"/>
          <w:lang w:eastAsia="ru-RU"/>
        </w:rPr>
        <w:t>Переволоки</w:t>
      </w:r>
      <w:r w:rsidRPr="00B6113B">
        <w:rPr>
          <w:b/>
          <w:bCs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B6113B">
        <w:rPr>
          <w:b/>
          <w:bCs/>
          <w:sz w:val="24"/>
          <w:szCs w:val="24"/>
          <w:lang w:eastAsia="ru-RU"/>
        </w:rPr>
        <w:t>Безенчукский</w:t>
      </w:r>
      <w:proofErr w:type="spellEnd"/>
      <w:r w:rsidRPr="00B6113B">
        <w:rPr>
          <w:b/>
          <w:bCs/>
          <w:sz w:val="24"/>
          <w:szCs w:val="24"/>
          <w:lang w:eastAsia="ru-RU"/>
        </w:rPr>
        <w:t xml:space="preserve">  </w:t>
      </w:r>
    </w:p>
    <w:p w14:paraId="49A35558" w14:textId="77777777" w:rsidR="00B6113B" w:rsidRPr="00B6113B" w:rsidRDefault="00B6113B" w:rsidP="00B6113B">
      <w:pPr>
        <w:suppressAutoHyphens w:val="0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B6113B">
        <w:rPr>
          <w:sz w:val="28"/>
          <w:szCs w:val="22"/>
          <w:lang w:eastAsia="ru-RU"/>
        </w:rPr>
        <w:t>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354"/>
        <w:gridCol w:w="1790"/>
        <w:gridCol w:w="1609"/>
        <w:gridCol w:w="2148"/>
        <w:gridCol w:w="2112"/>
        <w:gridCol w:w="1698"/>
        <w:gridCol w:w="1517"/>
        <w:gridCol w:w="1632"/>
        <w:gridCol w:w="1517"/>
      </w:tblGrid>
      <w:tr w:rsidR="005C1B61" w:rsidRPr="00B6113B" w14:paraId="2FC8CE67" w14:textId="77777777" w:rsidTr="00BD205C"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DE437" w14:textId="77777777" w:rsidR="00B6113B" w:rsidRPr="00B6113B" w:rsidRDefault="00B6113B" w:rsidP="00BD205C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F8E441" w14:textId="77777777" w:rsidR="00B6113B" w:rsidRPr="00B6113B" w:rsidRDefault="00B6113B" w:rsidP="00BD205C">
            <w:pPr>
              <w:suppressAutoHyphens w:val="0"/>
              <w:jc w:val="center"/>
              <w:textAlignment w:val="baseline"/>
              <w:rPr>
                <w:b/>
                <w:lang w:eastAsia="ru-RU"/>
              </w:rPr>
            </w:pPr>
            <w:r w:rsidRPr="00B6113B">
              <w:rPr>
                <w:b/>
                <w:lang w:eastAsia="ru-RU"/>
              </w:rPr>
              <w:t>Наименование налога</w:t>
            </w:r>
          </w:p>
        </w:tc>
        <w:tc>
          <w:tcPr>
            <w:tcW w:w="1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595605" w14:textId="77777777" w:rsidR="00B6113B" w:rsidRPr="00B6113B" w:rsidRDefault="00B6113B" w:rsidP="00BD205C">
            <w:pPr>
              <w:suppressAutoHyphens w:val="0"/>
              <w:jc w:val="center"/>
              <w:textAlignment w:val="baseline"/>
              <w:rPr>
                <w:b/>
                <w:lang w:eastAsia="ru-RU"/>
              </w:rPr>
            </w:pPr>
            <w:r w:rsidRPr="00B6113B">
              <w:rPr>
                <w:b/>
                <w:lang w:eastAsia="ru-RU"/>
              </w:rPr>
              <w:t>Наименование налогового расхода</w:t>
            </w:r>
          </w:p>
        </w:tc>
        <w:tc>
          <w:tcPr>
            <w:tcW w:w="16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45F7CD" w14:textId="77777777" w:rsidR="00B6113B" w:rsidRPr="00B6113B" w:rsidRDefault="00B6113B" w:rsidP="00BD205C">
            <w:pPr>
              <w:suppressAutoHyphens w:val="0"/>
              <w:jc w:val="center"/>
              <w:textAlignment w:val="baseline"/>
              <w:rPr>
                <w:b/>
                <w:lang w:eastAsia="ru-RU"/>
              </w:rPr>
            </w:pPr>
            <w:r w:rsidRPr="00B6113B">
              <w:rPr>
                <w:b/>
                <w:lang w:eastAsia="ru-RU"/>
              </w:rPr>
              <w:t>Муниципальные правовые акты, которыми устанавливаются льготы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404238" w14:textId="77777777" w:rsidR="00B6113B" w:rsidRPr="00B6113B" w:rsidRDefault="00B6113B" w:rsidP="00BD205C">
            <w:pPr>
              <w:suppressAutoHyphens w:val="0"/>
              <w:jc w:val="center"/>
              <w:textAlignment w:val="baseline"/>
              <w:rPr>
                <w:b/>
                <w:lang w:eastAsia="ru-RU"/>
              </w:rPr>
            </w:pPr>
            <w:r w:rsidRPr="00B6113B">
              <w:rPr>
                <w:b/>
                <w:lang w:eastAsia="ru-RU"/>
              </w:rPr>
              <w:t>Категория налогоплательщиков, для которых предусмотрена льгота</w:t>
            </w:r>
          </w:p>
        </w:tc>
        <w:tc>
          <w:tcPr>
            <w:tcW w:w="17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395ADF" w14:textId="77777777" w:rsidR="00B6113B" w:rsidRPr="00B6113B" w:rsidRDefault="00B6113B" w:rsidP="00BD205C">
            <w:pPr>
              <w:suppressAutoHyphens w:val="0"/>
              <w:jc w:val="center"/>
              <w:textAlignment w:val="baseline"/>
              <w:rPr>
                <w:b/>
                <w:lang w:eastAsia="ru-RU"/>
              </w:rPr>
            </w:pPr>
            <w:r w:rsidRPr="00B6113B">
              <w:rPr>
                <w:b/>
                <w:lang w:eastAsia="ru-RU"/>
              </w:rPr>
              <w:t>Условия предоставления льгот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6018DF" w14:textId="77777777" w:rsidR="00B6113B" w:rsidRPr="00B6113B" w:rsidRDefault="00B6113B" w:rsidP="00BD205C">
            <w:pPr>
              <w:suppressAutoHyphens w:val="0"/>
              <w:jc w:val="center"/>
              <w:textAlignment w:val="baseline"/>
              <w:rPr>
                <w:b/>
                <w:lang w:eastAsia="ru-RU"/>
              </w:rPr>
            </w:pPr>
            <w:r w:rsidRPr="00B6113B">
              <w:rPr>
                <w:b/>
                <w:lang w:eastAsia="ru-RU"/>
              </w:rPr>
              <w:t>Дата вступления в силу муниципальных правовых актов, устанавливающих льготы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6E03B" w14:textId="77777777" w:rsidR="00B6113B" w:rsidRPr="00B6113B" w:rsidRDefault="00B6113B" w:rsidP="00BD205C">
            <w:pPr>
              <w:suppressAutoHyphens w:val="0"/>
              <w:jc w:val="center"/>
              <w:textAlignment w:val="baseline"/>
              <w:rPr>
                <w:b/>
                <w:lang w:eastAsia="ru-RU"/>
              </w:rPr>
            </w:pPr>
            <w:r w:rsidRPr="00B6113B">
              <w:rPr>
                <w:b/>
                <w:lang w:eastAsia="ru-RU"/>
              </w:rPr>
              <w:t>Дата вступления в силу муниципальных правовых актов, отменяющих льготы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F4FA45" w14:textId="6237457F" w:rsidR="00B6113B" w:rsidRPr="00B6113B" w:rsidRDefault="00B6113B" w:rsidP="00BD205C">
            <w:pPr>
              <w:suppressAutoHyphens w:val="0"/>
              <w:jc w:val="center"/>
              <w:textAlignment w:val="baseline"/>
              <w:rPr>
                <w:b/>
                <w:lang w:eastAsia="ru-RU"/>
              </w:rPr>
            </w:pPr>
            <w:r w:rsidRPr="00B6113B">
              <w:rPr>
                <w:b/>
                <w:lang w:eastAsia="ru-RU"/>
              </w:rPr>
              <w:t xml:space="preserve">Наименование муниципальной программы </w:t>
            </w:r>
            <w:r w:rsidR="005C1B61">
              <w:rPr>
                <w:b/>
                <w:lang w:eastAsia="ru-RU"/>
              </w:rPr>
              <w:t xml:space="preserve">сельского поселения </w:t>
            </w:r>
            <w:r w:rsidR="003639DA">
              <w:rPr>
                <w:b/>
                <w:lang w:eastAsia="ru-RU"/>
              </w:rPr>
              <w:t>Переволоки</w:t>
            </w:r>
            <w:r w:rsidRPr="00B6113B">
              <w:rPr>
                <w:b/>
                <w:lang w:eastAsia="ru-RU"/>
              </w:rPr>
              <w:t xml:space="preserve">, наименование муниципальных правовых актов, определяющих цели социально-экономического развития </w:t>
            </w:r>
            <w:r w:rsidR="005C1B61">
              <w:rPr>
                <w:b/>
                <w:lang w:eastAsia="ru-RU"/>
              </w:rPr>
              <w:t xml:space="preserve">сельского поселения </w:t>
            </w:r>
            <w:r w:rsidR="003639DA">
              <w:rPr>
                <w:b/>
                <w:lang w:eastAsia="ru-RU"/>
              </w:rPr>
              <w:t>Переволоки</w:t>
            </w:r>
          </w:p>
        </w:tc>
        <w:tc>
          <w:tcPr>
            <w:tcW w:w="1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3203CF" w14:textId="77777777" w:rsidR="00B6113B" w:rsidRPr="00B6113B" w:rsidRDefault="00B6113B" w:rsidP="00BD205C">
            <w:pPr>
              <w:suppressAutoHyphens w:val="0"/>
              <w:jc w:val="center"/>
              <w:textAlignment w:val="baseline"/>
              <w:rPr>
                <w:b/>
                <w:lang w:eastAsia="ru-RU"/>
              </w:rPr>
            </w:pPr>
            <w:r w:rsidRPr="00B6113B">
              <w:rPr>
                <w:b/>
                <w:lang w:eastAsia="ru-RU"/>
              </w:rPr>
              <w:t>Наименование куратора налогового расхода</w:t>
            </w:r>
          </w:p>
        </w:tc>
      </w:tr>
      <w:tr w:rsidR="005C1B61" w:rsidRPr="00B6113B" w14:paraId="76A8EF4E" w14:textId="77777777" w:rsidTr="00BD205C">
        <w:tc>
          <w:tcPr>
            <w:tcW w:w="1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313B8" w14:textId="1E6305ED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84C91" w14:textId="77777777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E1E88" w14:textId="77777777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Полное освобождение от земельного налога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628AB" w14:textId="47D56D98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 xml:space="preserve">Решение Собрания представителей </w:t>
            </w:r>
            <w:r w:rsidR="005C1B61">
              <w:rPr>
                <w:sz w:val="22"/>
                <w:szCs w:val="22"/>
                <w:lang w:eastAsia="ru-RU"/>
              </w:rPr>
              <w:t xml:space="preserve">сельского поселения </w:t>
            </w:r>
            <w:proofErr w:type="gramStart"/>
            <w:r w:rsidR="003639DA">
              <w:rPr>
                <w:sz w:val="22"/>
                <w:szCs w:val="22"/>
                <w:lang w:eastAsia="ru-RU"/>
              </w:rPr>
              <w:t>Переволоки</w:t>
            </w:r>
            <w:r w:rsidRPr="00B6113B">
              <w:rPr>
                <w:sz w:val="22"/>
                <w:szCs w:val="22"/>
                <w:lang w:eastAsia="ru-RU"/>
              </w:rPr>
              <w:t xml:space="preserve">  от</w:t>
            </w:r>
            <w:proofErr w:type="gramEnd"/>
            <w:r w:rsidRPr="00B6113B">
              <w:rPr>
                <w:sz w:val="22"/>
                <w:szCs w:val="22"/>
                <w:lang w:eastAsia="ru-RU"/>
              </w:rPr>
              <w:t xml:space="preserve"> </w:t>
            </w:r>
            <w:r w:rsidR="006C44C1">
              <w:rPr>
                <w:sz w:val="22"/>
                <w:szCs w:val="22"/>
                <w:lang w:eastAsia="ru-RU"/>
              </w:rPr>
              <w:t>1</w:t>
            </w:r>
            <w:r w:rsidR="003639DA">
              <w:rPr>
                <w:sz w:val="22"/>
                <w:szCs w:val="22"/>
                <w:lang w:eastAsia="ru-RU"/>
              </w:rPr>
              <w:t>0</w:t>
            </w:r>
            <w:r w:rsidR="006C44C1">
              <w:rPr>
                <w:sz w:val="22"/>
                <w:szCs w:val="22"/>
                <w:lang w:eastAsia="ru-RU"/>
              </w:rPr>
              <w:t xml:space="preserve">.12.2018г. № </w:t>
            </w:r>
            <w:r w:rsidR="003639DA">
              <w:rPr>
                <w:sz w:val="22"/>
                <w:szCs w:val="22"/>
                <w:lang w:eastAsia="ru-RU"/>
              </w:rPr>
              <w:t>65</w:t>
            </w:r>
            <w:r w:rsidR="006C44C1">
              <w:rPr>
                <w:sz w:val="22"/>
                <w:szCs w:val="22"/>
                <w:lang w:eastAsia="ru-RU"/>
              </w:rPr>
              <w:t>/</w:t>
            </w:r>
            <w:r w:rsidR="003639DA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2D2C1" w14:textId="77777777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Органы местного самоуправления, их отраслевые (функциональные) органы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C1D85" w14:textId="77777777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Льгота предоставляется организациям, в отношении земельных участков, находящихся в муниципальной собственности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F534E8" w14:textId="77777777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01.01.2019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B8DF5" w14:textId="77777777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Не установлено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1DC80" w14:textId="76F17CA1" w:rsidR="00B6113B" w:rsidRPr="00B6113B" w:rsidRDefault="00B6113B" w:rsidP="005C1B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Повышение уровня социально-эк</w:t>
            </w:r>
            <w:r w:rsidR="00B43076">
              <w:rPr>
                <w:sz w:val="22"/>
                <w:szCs w:val="22"/>
                <w:lang w:eastAsia="ru-RU"/>
              </w:rPr>
              <w:t xml:space="preserve">ономического развития </w:t>
            </w:r>
            <w:proofErr w:type="gramStart"/>
            <w:r w:rsidR="00B43076">
              <w:rPr>
                <w:sz w:val="22"/>
                <w:szCs w:val="22"/>
                <w:lang w:eastAsia="ru-RU"/>
              </w:rPr>
              <w:t xml:space="preserve">сельского </w:t>
            </w:r>
            <w:r w:rsidRPr="00B6113B">
              <w:rPr>
                <w:sz w:val="22"/>
                <w:szCs w:val="22"/>
                <w:lang w:eastAsia="ru-RU"/>
              </w:rPr>
              <w:t xml:space="preserve"> поселения</w:t>
            </w:r>
            <w:proofErr w:type="gramEnd"/>
            <w:r w:rsidRPr="00B6113B">
              <w:rPr>
                <w:sz w:val="22"/>
                <w:szCs w:val="22"/>
                <w:lang w:eastAsia="ru-RU"/>
              </w:rPr>
              <w:t xml:space="preserve">. Повышение уровня жизни граждан - получателей мер социальной поддержки, государственных социальных и </w:t>
            </w:r>
            <w:r w:rsidRPr="00B6113B">
              <w:rPr>
                <w:sz w:val="22"/>
                <w:szCs w:val="22"/>
                <w:lang w:eastAsia="ru-RU"/>
              </w:rPr>
              <w:lastRenderedPageBreak/>
              <w:t>страховых гарантий</w:t>
            </w:r>
          </w:p>
          <w:p w14:paraId="66F4F4F0" w14:textId="77777777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57E3E" w14:textId="39054AAB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lastRenderedPageBreak/>
              <w:t xml:space="preserve">Администрация </w:t>
            </w:r>
            <w:r w:rsidR="005C1B61">
              <w:rPr>
                <w:sz w:val="22"/>
                <w:szCs w:val="22"/>
                <w:lang w:eastAsia="ru-RU"/>
              </w:rPr>
              <w:t xml:space="preserve">сельского поселения </w:t>
            </w:r>
            <w:r w:rsidR="003639DA">
              <w:rPr>
                <w:sz w:val="22"/>
                <w:szCs w:val="22"/>
                <w:lang w:eastAsia="ru-RU"/>
              </w:rPr>
              <w:t>Переволоки</w:t>
            </w:r>
          </w:p>
        </w:tc>
      </w:tr>
      <w:tr w:rsidR="005C1B61" w:rsidRPr="00B6113B" w14:paraId="0F8200E4" w14:textId="77777777" w:rsidTr="00BD205C">
        <w:trPr>
          <w:trHeight w:val="3923"/>
        </w:trPr>
        <w:tc>
          <w:tcPr>
            <w:tcW w:w="1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17AEC" w14:textId="57E72AAA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585AD" w14:textId="77777777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624CC" w14:textId="77777777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Полное освобождение от земельного налога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E95FA" w14:textId="0237AE43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 xml:space="preserve">Решение Собрания представителей </w:t>
            </w:r>
            <w:r w:rsidR="005C1B61">
              <w:rPr>
                <w:sz w:val="22"/>
                <w:szCs w:val="22"/>
                <w:lang w:eastAsia="ru-RU"/>
              </w:rPr>
              <w:t xml:space="preserve">сельского поселения </w:t>
            </w:r>
            <w:proofErr w:type="gramStart"/>
            <w:r w:rsidR="003639DA">
              <w:rPr>
                <w:sz w:val="22"/>
                <w:szCs w:val="22"/>
                <w:lang w:eastAsia="ru-RU"/>
              </w:rPr>
              <w:t>Переволоки</w:t>
            </w:r>
            <w:r w:rsidRPr="00B6113B">
              <w:rPr>
                <w:sz w:val="22"/>
                <w:szCs w:val="22"/>
                <w:lang w:eastAsia="ru-RU"/>
              </w:rPr>
              <w:t xml:space="preserve">  от</w:t>
            </w:r>
            <w:proofErr w:type="gramEnd"/>
            <w:r w:rsidRPr="00B6113B">
              <w:rPr>
                <w:sz w:val="22"/>
                <w:szCs w:val="22"/>
                <w:lang w:eastAsia="ru-RU"/>
              </w:rPr>
              <w:t xml:space="preserve"> </w:t>
            </w:r>
            <w:r w:rsidR="006C44C1">
              <w:rPr>
                <w:sz w:val="22"/>
                <w:szCs w:val="22"/>
                <w:lang w:eastAsia="ru-RU"/>
              </w:rPr>
              <w:t>1</w:t>
            </w:r>
            <w:r w:rsidR="002F72B4">
              <w:rPr>
                <w:sz w:val="22"/>
                <w:szCs w:val="22"/>
                <w:lang w:eastAsia="ru-RU"/>
              </w:rPr>
              <w:t>0</w:t>
            </w:r>
            <w:r w:rsidR="006C44C1">
              <w:rPr>
                <w:sz w:val="22"/>
                <w:szCs w:val="22"/>
                <w:lang w:eastAsia="ru-RU"/>
              </w:rPr>
              <w:t xml:space="preserve">.12.2018г. № </w:t>
            </w:r>
            <w:r w:rsidR="002F72B4">
              <w:rPr>
                <w:sz w:val="22"/>
                <w:szCs w:val="22"/>
                <w:lang w:eastAsia="ru-RU"/>
              </w:rPr>
              <w:t>65</w:t>
            </w:r>
            <w:r w:rsidR="006C44C1">
              <w:rPr>
                <w:sz w:val="22"/>
                <w:szCs w:val="22"/>
                <w:lang w:eastAsia="ru-RU"/>
              </w:rPr>
              <w:t>/</w:t>
            </w:r>
            <w:r w:rsidR="002F72B4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C7900" w14:textId="77777777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 xml:space="preserve">Граждане, имеющие звание «Почетный житель </w:t>
            </w:r>
            <w:proofErr w:type="spellStart"/>
            <w:r w:rsidRPr="00B6113B">
              <w:rPr>
                <w:sz w:val="22"/>
                <w:szCs w:val="22"/>
                <w:lang w:eastAsia="ru-RU"/>
              </w:rPr>
              <w:t>Безенчукского</w:t>
            </w:r>
            <w:proofErr w:type="spellEnd"/>
            <w:r w:rsidRPr="00B6113B">
              <w:rPr>
                <w:sz w:val="22"/>
                <w:szCs w:val="22"/>
                <w:lang w:eastAsia="ru-RU"/>
              </w:rPr>
              <w:t xml:space="preserve"> района»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AE565" w14:textId="77777777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 xml:space="preserve">Льгота предоставляется в отношении всех земельных участков, находящихся в собственности физического лица, являющегося Почетным  жителем </w:t>
            </w:r>
            <w:proofErr w:type="spellStart"/>
            <w:r w:rsidRPr="00B6113B">
              <w:rPr>
                <w:sz w:val="22"/>
                <w:szCs w:val="22"/>
                <w:lang w:eastAsia="ru-RU"/>
              </w:rPr>
              <w:t>Безенчукского</w:t>
            </w:r>
            <w:proofErr w:type="spellEnd"/>
            <w:r w:rsidRPr="00B6113B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F18DA" w14:textId="77777777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01.01.2019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92FC6" w14:textId="77777777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Не установлено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A8AD5" w14:textId="37C29EA5" w:rsidR="00B6113B" w:rsidRPr="00B6113B" w:rsidRDefault="00B6113B" w:rsidP="005C1B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Повышение уровня социально-эк</w:t>
            </w:r>
            <w:r w:rsidR="00B43076">
              <w:rPr>
                <w:sz w:val="22"/>
                <w:szCs w:val="22"/>
                <w:lang w:eastAsia="ru-RU"/>
              </w:rPr>
              <w:t xml:space="preserve">ономического развития </w:t>
            </w:r>
            <w:proofErr w:type="gramStart"/>
            <w:r w:rsidR="00B43076">
              <w:rPr>
                <w:sz w:val="22"/>
                <w:szCs w:val="22"/>
                <w:lang w:eastAsia="ru-RU"/>
              </w:rPr>
              <w:t xml:space="preserve">сельского </w:t>
            </w:r>
            <w:r w:rsidRPr="00B6113B">
              <w:rPr>
                <w:sz w:val="22"/>
                <w:szCs w:val="22"/>
                <w:lang w:eastAsia="ru-RU"/>
              </w:rPr>
              <w:t xml:space="preserve"> поселения</w:t>
            </w:r>
            <w:proofErr w:type="gramEnd"/>
            <w:r w:rsidRPr="00B6113B">
              <w:rPr>
                <w:sz w:val="22"/>
                <w:szCs w:val="22"/>
                <w:lang w:eastAsia="ru-RU"/>
              </w:rPr>
              <w:t>. Повышение уровня жизни граждан - получателей мер социальной поддержки, государственных социальных и страховых гарантий.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CE74A" w14:textId="5FF5B75E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 xml:space="preserve">Администрация </w:t>
            </w:r>
            <w:r w:rsidR="005C1B61">
              <w:rPr>
                <w:sz w:val="22"/>
                <w:szCs w:val="22"/>
                <w:lang w:eastAsia="ru-RU"/>
              </w:rPr>
              <w:t xml:space="preserve">сельского поселения </w:t>
            </w:r>
            <w:r w:rsidR="003639DA">
              <w:rPr>
                <w:sz w:val="22"/>
                <w:szCs w:val="22"/>
                <w:lang w:eastAsia="ru-RU"/>
              </w:rPr>
              <w:t>Переволоки</w:t>
            </w:r>
          </w:p>
        </w:tc>
      </w:tr>
      <w:tr w:rsidR="005C1B61" w:rsidRPr="00B6113B" w14:paraId="2CBE4D75" w14:textId="77777777" w:rsidTr="00BD205C">
        <w:trPr>
          <w:trHeight w:val="682"/>
        </w:trPr>
        <w:tc>
          <w:tcPr>
            <w:tcW w:w="1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8D9BD" w14:textId="77777777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5CFE6" w14:textId="77777777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B572C9" w14:textId="77777777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Полное освобождение от земельного налога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166C2" w14:textId="1088B35B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 xml:space="preserve">Решение Собрания представителей </w:t>
            </w:r>
            <w:r w:rsidR="005C1B61">
              <w:rPr>
                <w:sz w:val="22"/>
                <w:szCs w:val="22"/>
                <w:lang w:eastAsia="ru-RU"/>
              </w:rPr>
              <w:t xml:space="preserve">сельского поселения </w:t>
            </w:r>
            <w:proofErr w:type="gramStart"/>
            <w:r w:rsidR="003639DA">
              <w:rPr>
                <w:sz w:val="22"/>
                <w:szCs w:val="22"/>
                <w:lang w:eastAsia="ru-RU"/>
              </w:rPr>
              <w:t>Переволоки</w:t>
            </w:r>
            <w:r w:rsidRPr="00B6113B">
              <w:rPr>
                <w:sz w:val="22"/>
                <w:szCs w:val="22"/>
                <w:lang w:eastAsia="ru-RU"/>
              </w:rPr>
              <w:t xml:space="preserve">  от</w:t>
            </w:r>
            <w:proofErr w:type="gramEnd"/>
            <w:r w:rsidRPr="00B6113B">
              <w:rPr>
                <w:sz w:val="22"/>
                <w:szCs w:val="22"/>
                <w:lang w:eastAsia="ru-RU"/>
              </w:rPr>
              <w:t xml:space="preserve"> </w:t>
            </w:r>
            <w:r w:rsidR="006C44C1">
              <w:rPr>
                <w:sz w:val="22"/>
                <w:szCs w:val="22"/>
                <w:lang w:eastAsia="ru-RU"/>
              </w:rPr>
              <w:t>1</w:t>
            </w:r>
            <w:r w:rsidR="002F72B4">
              <w:rPr>
                <w:sz w:val="22"/>
                <w:szCs w:val="22"/>
                <w:lang w:eastAsia="ru-RU"/>
              </w:rPr>
              <w:t>0</w:t>
            </w:r>
            <w:r w:rsidR="006C44C1">
              <w:rPr>
                <w:sz w:val="22"/>
                <w:szCs w:val="22"/>
                <w:lang w:eastAsia="ru-RU"/>
              </w:rPr>
              <w:t xml:space="preserve">.12.2018г. № </w:t>
            </w:r>
            <w:r w:rsidR="002F72B4">
              <w:rPr>
                <w:sz w:val="22"/>
                <w:szCs w:val="22"/>
                <w:lang w:eastAsia="ru-RU"/>
              </w:rPr>
              <w:t>65</w:t>
            </w:r>
            <w:r w:rsidR="006C44C1">
              <w:rPr>
                <w:sz w:val="22"/>
                <w:szCs w:val="22"/>
                <w:lang w:eastAsia="ru-RU"/>
              </w:rPr>
              <w:t>/</w:t>
            </w:r>
            <w:r w:rsidR="002F72B4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FDCDF" w14:textId="77777777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Ветераны Великой Отечественной войны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919EC" w14:textId="77777777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Льгота предоставляется в отношении всех земельных участков, находящихся в собственности физического лица, являющегося Ветераном Великой Отечественной войны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45471" w14:textId="77777777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01.01.2019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8477F" w14:textId="77777777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Не установлено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BA1D0" w14:textId="77777777" w:rsidR="00B6113B" w:rsidRPr="00B6113B" w:rsidRDefault="00B6113B" w:rsidP="005C1B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Социальная поддержка граждан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B77C4" w14:textId="0DD1E8BD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 xml:space="preserve">Администрация </w:t>
            </w:r>
            <w:r w:rsidR="005C1B61">
              <w:rPr>
                <w:sz w:val="22"/>
                <w:szCs w:val="22"/>
                <w:lang w:eastAsia="ru-RU"/>
              </w:rPr>
              <w:t xml:space="preserve">сельского поселения </w:t>
            </w:r>
            <w:r w:rsidR="003639DA">
              <w:rPr>
                <w:sz w:val="22"/>
                <w:szCs w:val="22"/>
                <w:lang w:eastAsia="ru-RU"/>
              </w:rPr>
              <w:t>Переволоки</w:t>
            </w:r>
          </w:p>
        </w:tc>
      </w:tr>
      <w:tr w:rsidR="005C1B61" w:rsidRPr="00B6113B" w14:paraId="65306992" w14:textId="77777777" w:rsidTr="00BD205C">
        <w:trPr>
          <w:trHeight w:val="682"/>
        </w:trPr>
        <w:tc>
          <w:tcPr>
            <w:tcW w:w="1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E3E46" w14:textId="77777777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7C2D3" w14:textId="77777777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9BF65" w14:textId="77777777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Полное освобождение от земельного налога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D035A6" w14:textId="755C18B0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 xml:space="preserve">Решение Собрания представителей </w:t>
            </w:r>
            <w:r w:rsidR="005C1B61">
              <w:rPr>
                <w:sz w:val="22"/>
                <w:szCs w:val="22"/>
                <w:lang w:eastAsia="ru-RU"/>
              </w:rPr>
              <w:t xml:space="preserve">сельского поселения </w:t>
            </w:r>
            <w:proofErr w:type="gramStart"/>
            <w:r w:rsidR="003639DA">
              <w:rPr>
                <w:sz w:val="22"/>
                <w:szCs w:val="22"/>
                <w:lang w:eastAsia="ru-RU"/>
              </w:rPr>
              <w:t>Переволоки</w:t>
            </w:r>
            <w:r w:rsidRPr="00B6113B">
              <w:rPr>
                <w:sz w:val="22"/>
                <w:szCs w:val="22"/>
                <w:lang w:eastAsia="ru-RU"/>
              </w:rPr>
              <w:t xml:space="preserve">  от</w:t>
            </w:r>
            <w:proofErr w:type="gramEnd"/>
            <w:r w:rsidRPr="00B6113B">
              <w:rPr>
                <w:sz w:val="22"/>
                <w:szCs w:val="22"/>
                <w:lang w:eastAsia="ru-RU"/>
              </w:rPr>
              <w:t xml:space="preserve"> </w:t>
            </w:r>
            <w:r w:rsidR="006C44C1">
              <w:rPr>
                <w:sz w:val="22"/>
                <w:szCs w:val="22"/>
                <w:lang w:eastAsia="ru-RU"/>
              </w:rPr>
              <w:t>1</w:t>
            </w:r>
            <w:r w:rsidR="002F72B4">
              <w:rPr>
                <w:sz w:val="22"/>
                <w:szCs w:val="22"/>
                <w:lang w:eastAsia="ru-RU"/>
              </w:rPr>
              <w:t>0</w:t>
            </w:r>
            <w:r w:rsidR="006C44C1">
              <w:rPr>
                <w:sz w:val="22"/>
                <w:szCs w:val="22"/>
                <w:lang w:eastAsia="ru-RU"/>
              </w:rPr>
              <w:t xml:space="preserve">.12.2018г. № </w:t>
            </w:r>
            <w:r w:rsidR="002F72B4">
              <w:rPr>
                <w:sz w:val="22"/>
                <w:szCs w:val="22"/>
                <w:lang w:eastAsia="ru-RU"/>
              </w:rPr>
              <w:t>65</w:t>
            </w:r>
            <w:r w:rsidR="006C44C1">
              <w:rPr>
                <w:sz w:val="22"/>
                <w:szCs w:val="22"/>
                <w:lang w:eastAsia="ru-RU"/>
              </w:rPr>
              <w:t>/</w:t>
            </w:r>
            <w:r w:rsidR="002F72B4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6DE5F" w14:textId="37EE4FDA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 xml:space="preserve">Граждане, имеющие звание «Почетный житель </w:t>
            </w:r>
            <w:r w:rsidR="005C1B61">
              <w:rPr>
                <w:sz w:val="22"/>
                <w:szCs w:val="22"/>
                <w:lang w:eastAsia="ru-RU"/>
              </w:rPr>
              <w:t xml:space="preserve">сельского поселения </w:t>
            </w:r>
            <w:r w:rsidR="003639DA">
              <w:rPr>
                <w:sz w:val="22"/>
                <w:szCs w:val="22"/>
                <w:lang w:eastAsia="ru-RU"/>
              </w:rPr>
              <w:t>Переволоки</w:t>
            </w:r>
            <w:r w:rsidRPr="00B6113B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DBDC7" w14:textId="08401D62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 xml:space="preserve">Льгота предоставляется в отношении всех земельных участков, находящихся в собственности физического лица, являющегося </w:t>
            </w:r>
            <w:proofErr w:type="gramStart"/>
            <w:r w:rsidRPr="00B6113B">
              <w:rPr>
                <w:sz w:val="22"/>
                <w:szCs w:val="22"/>
                <w:lang w:eastAsia="ru-RU"/>
              </w:rPr>
              <w:t>Почетным  жителем</w:t>
            </w:r>
            <w:proofErr w:type="gramEnd"/>
            <w:r w:rsidRPr="00B6113B">
              <w:rPr>
                <w:sz w:val="22"/>
                <w:szCs w:val="22"/>
                <w:lang w:eastAsia="ru-RU"/>
              </w:rPr>
              <w:t xml:space="preserve"> </w:t>
            </w:r>
            <w:r w:rsidR="005C1B61">
              <w:rPr>
                <w:sz w:val="22"/>
                <w:szCs w:val="22"/>
                <w:lang w:eastAsia="ru-RU"/>
              </w:rPr>
              <w:t xml:space="preserve">сельского поселения </w:t>
            </w:r>
            <w:r w:rsidR="003639DA">
              <w:rPr>
                <w:sz w:val="22"/>
                <w:szCs w:val="22"/>
                <w:lang w:eastAsia="ru-RU"/>
              </w:rPr>
              <w:t>Переволоки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64EEA" w14:textId="77777777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01.01.2019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E35C1" w14:textId="77777777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Не установлено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129A5" w14:textId="77777777" w:rsidR="00B6113B" w:rsidRPr="00B6113B" w:rsidRDefault="00B6113B" w:rsidP="005C1B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Социальная поддержка граждан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77495" w14:textId="7993D47E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 xml:space="preserve">Администрация </w:t>
            </w:r>
            <w:r w:rsidR="005C1B61">
              <w:rPr>
                <w:sz w:val="22"/>
                <w:szCs w:val="22"/>
                <w:lang w:eastAsia="ru-RU"/>
              </w:rPr>
              <w:t xml:space="preserve">сельского поселения </w:t>
            </w:r>
            <w:r w:rsidR="003639DA">
              <w:rPr>
                <w:sz w:val="22"/>
                <w:szCs w:val="22"/>
                <w:lang w:eastAsia="ru-RU"/>
              </w:rPr>
              <w:t>Переволоки</w:t>
            </w:r>
          </w:p>
        </w:tc>
      </w:tr>
      <w:tr w:rsidR="005C1B61" w:rsidRPr="00B6113B" w14:paraId="46CAB356" w14:textId="77777777" w:rsidTr="00BD205C">
        <w:tc>
          <w:tcPr>
            <w:tcW w:w="1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4EE008" w14:textId="5A5CA63B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lastRenderedPageBreak/>
              <w:t>5.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54C27" w14:textId="2F62038B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74551" w14:textId="5E2ECABA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Полное освобождение от  земельного налога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B0366" w14:textId="64B6E488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 xml:space="preserve">Решение Собрания представителей </w:t>
            </w:r>
            <w:r w:rsidR="005C1B61">
              <w:rPr>
                <w:sz w:val="22"/>
                <w:szCs w:val="22"/>
                <w:lang w:eastAsia="ru-RU"/>
              </w:rPr>
              <w:t xml:space="preserve">сельского поселения </w:t>
            </w:r>
            <w:proofErr w:type="gramStart"/>
            <w:r w:rsidR="003639DA">
              <w:rPr>
                <w:sz w:val="22"/>
                <w:szCs w:val="22"/>
                <w:lang w:eastAsia="ru-RU"/>
              </w:rPr>
              <w:t>Переволоки</w:t>
            </w:r>
            <w:r w:rsidRPr="00B6113B">
              <w:rPr>
                <w:sz w:val="22"/>
                <w:szCs w:val="22"/>
                <w:lang w:eastAsia="ru-RU"/>
              </w:rPr>
              <w:t xml:space="preserve">  от</w:t>
            </w:r>
            <w:proofErr w:type="gramEnd"/>
            <w:r w:rsidRPr="00B6113B">
              <w:rPr>
                <w:sz w:val="22"/>
                <w:szCs w:val="22"/>
                <w:lang w:eastAsia="ru-RU"/>
              </w:rPr>
              <w:t xml:space="preserve"> </w:t>
            </w:r>
            <w:r w:rsidR="006C44C1">
              <w:rPr>
                <w:sz w:val="22"/>
                <w:szCs w:val="22"/>
                <w:lang w:eastAsia="ru-RU"/>
              </w:rPr>
              <w:t>1</w:t>
            </w:r>
            <w:r w:rsidR="002F72B4">
              <w:rPr>
                <w:sz w:val="22"/>
                <w:szCs w:val="22"/>
                <w:lang w:eastAsia="ru-RU"/>
              </w:rPr>
              <w:t>0</w:t>
            </w:r>
            <w:r w:rsidR="006C44C1">
              <w:rPr>
                <w:sz w:val="22"/>
                <w:szCs w:val="22"/>
                <w:lang w:eastAsia="ru-RU"/>
              </w:rPr>
              <w:t xml:space="preserve">.12.2018г. № </w:t>
            </w:r>
            <w:r w:rsidR="002F72B4">
              <w:rPr>
                <w:sz w:val="22"/>
                <w:szCs w:val="22"/>
                <w:lang w:eastAsia="ru-RU"/>
              </w:rPr>
              <w:t>65</w:t>
            </w:r>
            <w:r w:rsidR="006C44C1">
              <w:rPr>
                <w:sz w:val="22"/>
                <w:szCs w:val="22"/>
                <w:lang w:eastAsia="ru-RU"/>
              </w:rPr>
              <w:t>/</w:t>
            </w:r>
            <w:r w:rsidR="002F72B4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E4B20" w14:textId="77777777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Общеобразовательные учреждения, находящиеся на территории городского поселения и не получающие доходы от предпринимательской деятельности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4FA1D" w14:textId="77777777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Льгота предоставляется в отношении всех земельных участков, находящихся в собственности общеобразовательных учреждений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C3588" w14:textId="44243C9A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01.01.2019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E53C8" w14:textId="3D35C387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Не установлено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11466" w14:textId="77777777" w:rsidR="00B6113B" w:rsidRPr="00B6113B" w:rsidRDefault="00B6113B" w:rsidP="005C1B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Повышение уровня социально-экономического развития сельского поселения. Повышение уровня жизни граждан - получателей мер социальной поддержки, государственных социальных и страховых гарантий. Оптимизация финансовых потоков.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84061" w14:textId="44F06CC5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 xml:space="preserve">Администрация </w:t>
            </w:r>
            <w:r w:rsidR="005C1B61">
              <w:rPr>
                <w:sz w:val="22"/>
                <w:szCs w:val="22"/>
                <w:lang w:eastAsia="ru-RU"/>
              </w:rPr>
              <w:t xml:space="preserve">сельского поселения </w:t>
            </w:r>
            <w:r w:rsidR="003639DA">
              <w:rPr>
                <w:sz w:val="22"/>
                <w:szCs w:val="22"/>
                <w:lang w:eastAsia="ru-RU"/>
              </w:rPr>
              <w:t>Переволоки</w:t>
            </w:r>
          </w:p>
        </w:tc>
      </w:tr>
      <w:tr w:rsidR="005C1B61" w:rsidRPr="00B6113B" w14:paraId="64D3D1EB" w14:textId="77777777" w:rsidTr="00BD205C">
        <w:tc>
          <w:tcPr>
            <w:tcW w:w="1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ECBDF" w14:textId="529AD4E1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01DDB" w14:textId="18E5967B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Налог на имущество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606FE" w14:textId="77777777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 xml:space="preserve">Освобождение от налогообложения индивидуальных предпринимателей в отношении объектов налогообложения, включенных в перечень, определяемый в соответствии с </w:t>
            </w:r>
            <w:hyperlink r:id="rId11">
              <w:r w:rsidRPr="00B6113B">
                <w:rPr>
                  <w:color w:val="0000FF"/>
                  <w:sz w:val="22"/>
                  <w:szCs w:val="22"/>
                  <w:lang w:eastAsia="ru-RU"/>
                </w:rPr>
                <w:t>пунктом 7 статьи 378.2</w:t>
              </w:r>
            </w:hyperlink>
            <w:r w:rsidRPr="00B6113B">
              <w:rPr>
                <w:sz w:val="22"/>
                <w:szCs w:val="22"/>
                <w:lang w:eastAsia="ru-RU"/>
              </w:rPr>
              <w:t xml:space="preserve"> Налогового кодекса Российской Федерации, объектов налогообложения, предусмотренных </w:t>
            </w:r>
            <w:hyperlink r:id="rId12">
              <w:r w:rsidRPr="00B6113B">
                <w:rPr>
                  <w:color w:val="0000FF"/>
                  <w:sz w:val="22"/>
                  <w:szCs w:val="22"/>
                  <w:lang w:eastAsia="ru-RU"/>
                </w:rPr>
                <w:t xml:space="preserve">абзацем вторым </w:t>
              </w:r>
              <w:r w:rsidRPr="00B6113B">
                <w:rPr>
                  <w:color w:val="0000FF"/>
                  <w:sz w:val="22"/>
                  <w:szCs w:val="22"/>
                  <w:lang w:eastAsia="ru-RU"/>
                </w:rPr>
                <w:lastRenderedPageBreak/>
                <w:t>пункта 10 статьи 378.2</w:t>
              </w:r>
            </w:hyperlink>
            <w:r w:rsidRPr="00B6113B">
              <w:rPr>
                <w:sz w:val="22"/>
                <w:szCs w:val="22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70D19" w14:textId="2B8C2BAB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lastRenderedPageBreak/>
              <w:t xml:space="preserve">Решение Собрания представителей </w:t>
            </w:r>
            <w:r w:rsidR="005C1B61">
              <w:rPr>
                <w:sz w:val="22"/>
                <w:szCs w:val="22"/>
                <w:lang w:eastAsia="ru-RU"/>
              </w:rPr>
              <w:t xml:space="preserve">сельского поселения </w:t>
            </w:r>
            <w:proofErr w:type="gramStart"/>
            <w:r w:rsidR="003639DA">
              <w:rPr>
                <w:sz w:val="22"/>
                <w:szCs w:val="22"/>
                <w:lang w:eastAsia="ru-RU"/>
              </w:rPr>
              <w:t>Переволоки</w:t>
            </w:r>
            <w:r w:rsidRPr="00B6113B">
              <w:rPr>
                <w:sz w:val="22"/>
                <w:szCs w:val="22"/>
                <w:lang w:eastAsia="ru-RU"/>
              </w:rPr>
              <w:t xml:space="preserve">  от</w:t>
            </w:r>
            <w:proofErr w:type="gramEnd"/>
            <w:r w:rsidRPr="00B6113B">
              <w:rPr>
                <w:sz w:val="22"/>
                <w:szCs w:val="22"/>
                <w:lang w:eastAsia="ru-RU"/>
              </w:rPr>
              <w:t xml:space="preserve"> </w:t>
            </w:r>
            <w:r w:rsidR="006C44C1">
              <w:rPr>
                <w:sz w:val="22"/>
                <w:szCs w:val="22"/>
                <w:lang w:eastAsia="ru-RU"/>
              </w:rPr>
              <w:t>1</w:t>
            </w:r>
            <w:r w:rsidR="002F72B4">
              <w:rPr>
                <w:sz w:val="22"/>
                <w:szCs w:val="22"/>
                <w:lang w:eastAsia="ru-RU"/>
              </w:rPr>
              <w:t>0</w:t>
            </w:r>
            <w:r w:rsidR="006C44C1">
              <w:rPr>
                <w:sz w:val="22"/>
                <w:szCs w:val="22"/>
                <w:lang w:eastAsia="ru-RU"/>
              </w:rPr>
              <w:t xml:space="preserve">.12.2018г. № </w:t>
            </w:r>
            <w:r w:rsidR="002F72B4">
              <w:rPr>
                <w:sz w:val="22"/>
                <w:szCs w:val="22"/>
                <w:lang w:eastAsia="ru-RU"/>
              </w:rPr>
              <w:t>65</w:t>
            </w:r>
            <w:r w:rsidR="006C44C1">
              <w:rPr>
                <w:sz w:val="22"/>
                <w:szCs w:val="22"/>
                <w:lang w:eastAsia="ru-RU"/>
              </w:rPr>
              <w:t>/</w:t>
            </w:r>
            <w:r w:rsidR="002F72B4">
              <w:rPr>
                <w:sz w:val="22"/>
                <w:szCs w:val="22"/>
                <w:lang w:eastAsia="ru-RU"/>
              </w:rPr>
              <w:t>51</w:t>
            </w:r>
            <w:bookmarkStart w:id="1" w:name="_GoBack"/>
            <w:bookmarkEnd w:id="1"/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E5539" w14:textId="77777777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Индивидуальные предприниматели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816B7" w14:textId="77777777" w:rsidR="00B6113B" w:rsidRPr="00B6113B" w:rsidRDefault="00B6113B" w:rsidP="005C1B6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 xml:space="preserve">Предоставляется в размере 100 процентов от суммы налога, подлежащей уплате налогоплательщиком, в отношении объекта налогообложения, включенного в перечень, определяемый в соответствии с </w:t>
            </w:r>
            <w:hyperlink r:id="rId13">
              <w:r w:rsidRPr="00B6113B">
                <w:rPr>
                  <w:color w:val="0000FF"/>
                  <w:sz w:val="22"/>
                  <w:szCs w:val="22"/>
                  <w:lang w:eastAsia="ru-RU"/>
                </w:rPr>
                <w:t>пунктом 7 статьи 378.2</w:t>
              </w:r>
            </w:hyperlink>
            <w:r w:rsidRPr="00B6113B">
              <w:rPr>
                <w:sz w:val="22"/>
                <w:szCs w:val="22"/>
                <w:lang w:eastAsia="ru-RU"/>
              </w:rPr>
              <w:t xml:space="preserve"> Налогового кодекса Российской Федерации, объекта налогообложения, предусмотренного </w:t>
            </w:r>
            <w:hyperlink r:id="rId14">
              <w:r w:rsidRPr="00B6113B">
                <w:rPr>
                  <w:color w:val="0000FF"/>
                  <w:sz w:val="22"/>
                  <w:szCs w:val="22"/>
                  <w:lang w:eastAsia="ru-RU"/>
                </w:rPr>
                <w:t xml:space="preserve">абзацем вторым пункта 10 статьи </w:t>
              </w:r>
              <w:r w:rsidRPr="00B6113B">
                <w:rPr>
                  <w:color w:val="0000FF"/>
                  <w:sz w:val="22"/>
                  <w:szCs w:val="22"/>
                  <w:lang w:eastAsia="ru-RU"/>
                </w:rPr>
                <w:lastRenderedPageBreak/>
                <w:t>378.2</w:t>
              </w:r>
            </w:hyperlink>
            <w:r w:rsidRPr="00B6113B">
              <w:rPr>
                <w:sz w:val="22"/>
                <w:szCs w:val="22"/>
                <w:lang w:eastAsia="ru-RU"/>
              </w:rPr>
              <w:t xml:space="preserve"> Налогового кодекса Российской Федерации, площадью:</w:t>
            </w:r>
          </w:p>
          <w:p w14:paraId="0F2C4E5D" w14:textId="77777777" w:rsidR="00B6113B" w:rsidRPr="00B6113B" w:rsidRDefault="00B6113B" w:rsidP="005C1B6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 xml:space="preserve">до 50 кв. м (включительно) для индивидуальных предпринимателей со среднесписочной численностью работников не менее 1 человек в предшествующем </w:t>
            </w:r>
            <w:proofErr w:type="gramStart"/>
            <w:r w:rsidRPr="00B6113B">
              <w:rPr>
                <w:sz w:val="22"/>
                <w:szCs w:val="22"/>
                <w:lang w:eastAsia="ru-RU"/>
              </w:rPr>
              <w:t>налоговом  периоде</w:t>
            </w:r>
            <w:proofErr w:type="gramEnd"/>
            <w:r w:rsidRPr="00B6113B">
              <w:rPr>
                <w:sz w:val="22"/>
                <w:szCs w:val="22"/>
                <w:lang w:eastAsia="ru-RU"/>
              </w:rPr>
              <w:t>;</w:t>
            </w:r>
          </w:p>
          <w:p w14:paraId="31C70999" w14:textId="0A3E38C5" w:rsidR="00B6113B" w:rsidRPr="00B6113B" w:rsidRDefault="00B6113B" w:rsidP="005C1B6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до 100 кв. м (включительно) для индивидуальных предпринимателей со среднесписочной численностью работников не менее 3 человек за предшествующий</w:t>
            </w:r>
          </w:p>
          <w:p w14:paraId="3BC7F4D2" w14:textId="101489ED" w:rsidR="00B6113B" w:rsidRPr="00B6113B" w:rsidRDefault="00B6113B" w:rsidP="005C1B6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налоговый период;</w:t>
            </w:r>
          </w:p>
          <w:p w14:paraId="0107E5A6" w14:textId="77777777" w:rsidR="00B6113B" w:rsidRPr="00B6113B" w:rsidRDefault="00B6113B" w:rsidP="005C1B6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до 150 кв. м (включительно) для индивидуальных предпринимателей со среднесписочной численностью работников не менее 4 человек за предшествующий налоговый период.</w:t>
            </w:r>
          </w:p>
          <w:p w14:paraId="2701BE1D" w14:textId="77777777" w:rsidR="00B6113B" w:rsidRPr="00B6113B" w:rsidRDefault="00B6113B" w:rsidP="005C1B61">
            <w:pPr>
              <w:suppressAutoHyphens w:val="0"/>
              <w:spacing w:before="220" w:after="1" w:line="220" w:lineRule="atLeas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6113B">
              <w:rPr>
                <w:color w:val="000000"/>
                <w:sz w:val="22"/>
                <w:szCs w:val="22"/>
                <w:lang w:eastAsia="ru-RU"/>
              </w:rPr>
              <w:t xml:space="preserve">Уменьшение суммы налога производится однократно независимо от количества и площади </w:t>
            </w:r>
            <w:r w:rsidRPr="00B6113B">
              <w:rPr>
                <w:color w:val="000000"/>
                <w:sz w:val="22"/>
                <w:szCs w:val="22"/>
                <w:lang w:eastAsia="ru-RU"/>
              </w:rPr>
              <w:lastRenderedPageBreak/>
              <w:t>принадлежащих налогоплательщику объектов налогообложения</w:t>
            </w:r>
          </w:p>
          <w:p w14:paraId="08E729D8" w14:textId="77777777" w:rsidR="00B6113B" w:rsidRPr="00B6113B" w:rsidRDefault="00B6113B" w:rsidP="005C1B61">
            <w:pPr>
              <w:suppressAutoHyphens w:val="0"/>
              <w:spacing w:before="220" w:after="1" w:line="220" w:lineRule="atLeas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6113B">
              <w:rPr>
                <w:color w:val="000000"/>
                <w:sz w:val="22"/>
                <w:szCs w:val="22"/>
                <w:lang w:eastAsia="ru-RU"/>
              </w:rPr>
              <w:t>Налоговая льгота предоставляется по заявлению налогоплательщика при одновременном соблюдении следующих условий:</w:t>
            </w:r>
          </w:p>
          <w:p w14:paraId="273CF124" w14:textId="77777777" w:rsidR="00B6113B" w:rsidRPr="00B6113B" w:rsidRDefault="00B6113B" w:rsidP="005C1B61">
            <w:pPr>
              <w:suppressAutoHyphens w:val="0"/>
              <w:spacing w:before="220" w:after="1" w:line="220" w:lineRule="atLeast"/>
              <w:ind w:firstLine="54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6113B">
              <w:rPr>
                <w:color w:val="000000"/>
                <w:sz w:val="22"/>
                <w:szCs w:val="22"/>
                <w:lang w:eastAsia="ru-RU"/>
              </w:rPr>
              <w:t>1) налогоплательщик - индивидуальный предприниматель, средняя численность работников которого не превышает 100 человек и доходы которого по данным бухгалтерского учета без учета налога на добавленную стоимость не превысили 60 млн. рублей (с 2014 года с учетом утвержденного на соответствующий год коэффициента-дефлятора);</w:t>
            </w:r>
          </w:p>
          <w:p w14:paraId="67FBAD9B" w14:textId="77777777" w:rsidR="00B6113B" w:rsidRPr="00B6113B" w:rsidRDefault="00B6113B" w:rsidP="005C1B61">
            <w:pPr>
              <w:suppressAutoHyphens w:val="0"/>
              <w:spacing w:before="220" w:after="1" w:line="220" w:lineRule="atLeast"/>
              <w:ind w:firstLine="54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6113B">
              <w:rPr>
                <w:color w:val="000000"/>
                <w:sz w:val="22"/>
                <w:szCs w:val="22"/>
                <w:lang w:eastAsia="ru-RU"/>
              </w:rPr>
              <w:t xml:space="preserve">2) за истекший налоговый период средняя заработная плата работников составила не менее 1,5 прожиточных минимумов в месяц, </w:t>
            </w:r>
            <w:r w:rsidRPr="00B6113B">
              <w:rPr>
                <w:color w:val="000000"/>
                <w:sz w:val="22"/>
                <w:szCs w:val="22"/>
                <w:lang w:eastAsia="ru-RU"/>
              </w:rPr>
              <w:lastRenderedPageBreak/>
              <w:t>утвержденных постановлениями Правительства Самарской области;</w:t>
            </w:r>
          </w:p>
          <w:p w14:paraId="3D400C5B" w14:textId="77777777" w:rsidR="00B6113B" w:rsidRPr="00B6113B" w:rsidRDefault="00B6113B" w:rsidP="005C1B61">
            <w:pPr>
              <w:suppressAutoHyphens w:val="0"/>
              <w:spacing w:before="220" w:after="1" w:line="220" w:lineRule="atLeast"/>
              <w:ind w:firstLine="54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6113B">
              <w:rPr>
                <w:color w:val="000000"/>
                <w:sz w:val="22"/>
                <w:szCs w:val="22"/>
                <w:lang w:eastAsia="ru-RU"/>
              </w:rPr>
              <w:t xml:space="preserve">3) в истекшем налоговом периоде 80% доходов индивидуального предпринимателя, от всех доходов, определенных по данным бухгалтерского учета, являются доходами, получаемыми по видам экономической деятельности, не относящимся к </w:t>
            </w:r>
            <w:hyperlink r:id="rId15" w:history="1">
              <w:r w:rsidRPr="00B6113B">
                <w:rPr>
                  <w:color w:val="000000"/>
                  <w:sz w:val="22"/>
                  <w:szCs w:val="22"/>
                  <w:lang w:eastAsia="ru-RU"/>
                </w:rPr>
                <w:t>разделу J</w:t>
              </w:r>
            </w:hyperlink>
            <w:r w:rsidRPr="00B6113B">
              <w:rPr>
                <w:color w:val="000000"/>
                <w:sz w:val="22"/>
                <w:szCs w:val="22"/>
                <w:lang w:eastAsia="ru-RU"/>
              </w:rPr>
              <w:t xml:space="preserve"> (Финансовая деятельность), </w:t>
            </w:r>
            <w:hyperlink r:id="rId16" w:history="1">
              <w:r w:rsidRPr="00B6113B">
                <w:rPr>
                  <w:color w:val="000000"/>
                  <w:sz w:val="22"/>
                  <w:szCs w:val="22"/>
                  <w:lang w:eastAsia="ru-RU"/>
                </w:rPr>
                <w:t>классу 70 раздела K</w:t>
              </w:r>
            </w:hyperlink>
            <w:r w:rsidRPr="00B6113B">
              <w:rPr>
                <w:color w:val="000000"/>
                <w:sz w:val="22"/>
                <w:szCs w:val="22"/>
                <w:lang w:eastAsia="ru-RU"/>
              </w:rPr>
              <w:t xml:space="preserve"> (Операции с недвижимым имуществом) и </w:t>
            </w:r>
            <w:hyperlink r:id="rId17" w:history="1">
              <w:r w:rsidRPr="00B6113B">
                <w:rPr>
                  <w:color w:val="000000"/>
                  <w:sz w:val="22"/>
                  <w:szCs w:val="22"/>
                  <w:lang w:eastAsia="ru-RU"/>
                </w:rPr>
                <w:t>разделу C</w:t>
              </w:r>
            </w:hyperlink>
            <w:r w:rsidRPr="00B6113B">
              <w:rPr>
                <w:color w:val="000000"/>
                <w:sz w:val="22"/>
                <w:szCs w:val="22"/>
                <w:lang w:eastAsia="ru-RU"/>
              </w:rPr>
              <w:t xml:space="preserve"> (Добыча полезных ископаемых) в соответствии с Общероссийским классификатором видов экономической деятельности, принятым постановлением Госстандарта России от 06.11.2001 N 454-ст.</w:t>
            </w:r>
          </w:p>
          <w:p w14:paraId="5D26D693" w14:textId="77777777" w:rsidR="00B6113B" w:rsidRPr="00B6113B" w:rsidRDefault="00B6113B" w:rsidP="005C1B61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lastRenderedPageBreak/>
              <w:t>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      </w:r>
          </w:p>
          <w:p w14:paraId="3602A53D" w14:textId="77777777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9D4DA" w14:textId="7EFC10F3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lastRenderedPageBreak/>
              <w:t>01.01.2019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771CF" w14:textId="272341E6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Не установлено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5D809" w14:textId="6D0F14F7" w:rsidR="00B6113B" w:rsidRPr="00B6113B" w:rsidRDefault="00B6113B" w:rsidP="005C1B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>Повышение уровня социально-эк</w:t>
            </w:r>
            <w:r w:rsidR="00B43076">
              <w:rPr>
                <w:sz w:val="22"/>
                <w:szCs w:val="22"/>
                <w:lang w:eastAsia="ru-RU"/>
              </w:rPr>
              <w:t xml:space="preserve">ономического развития сельского </w:t>
            </w:r>
            <w:r w:rsidRPr="00B6113B">
              <w:rPr>
                <w:sz w:val="22"/>
                <w:szCs w:val="22"/>
                <w:lang w:eastAsia="ru-RU"/>
              </w:rPr>
              <w:t xml:space="preserve"> поселения.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D8FD6" w14:textId="24B19F58" w:rsidR="00B6113B" w:rsidRPr="00B6113B" w:rsidRDefault="00B6113B" w:rsidP="005C1B61">
            <w:pPr>
              <w:suppressAutoHyphens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B6113B">
              <w:rPr>
                <w:sz w:val="22"/>
                <w:szCs w:val="22"/>
                <w:lang w:eastAsia="ru-RU"/>
              </w:rPr>
              <w:t xml:space="preserve">Администрация </w:t>
            </w:r>
            <w:r w:rsidR="005C1B61">
              <w:rPr>
                <w:sz w:val="22"/>
                <w:szCs w:val="22"/>
                <w:lang w:eastAsia="ru-RU"/>
              </w:rPr>
              <w:t xml:space="preserve">сельского поселения </w:t>
            </w:r>
            <w:r w:rsidR="003639DA">
              <w:rPr>
                <w:sz w:val="22"/>
                <w:szCs w:val="22"/>
                <w:lang w:eastAsia="ru-RU"/>
              </w:rPr>
              <w:t>Переволоки</w:t>
            </w:r>
          </w:p>
        </w:tc>
      </w:tr>
    </w:tbl>
    <w:p w14:paraId="2D2901A9" w14:textId="77777777" w:rsidR="00B6113B" w:rsidRPr="00B6113B" w:rsidRDefault="00B6113B" w:rsidP="005C1B61">
      <w:pPr>
        <w:suppressAutoHyphens w:val="0"/>
        <w:spacing w:after="200" w:line="276" w:lineRule="auto"/>
        <w:jc w:val="center"/>
        <w:rPr>
          <w:sz w:val="22"/>
          <w:szCs w:val="22"/>
          <w:lang w:eastAsia="ru-RU"/>
        </w:rPr>
      </w:pPr>
    </w:p>
    <w:p w14:paraId="19316958" w14:textId="77777777" w:rsidR="00B6113B" w:rsidRPr="00511979" w:rsidRDefault="00B6113B" w:rsidP="005C1B61">
      <w:pPr>
        <w:jc w:val="center"/>
        <w:rPr>
          <w:sz w:val="22"/>
          <w:szCs w:val="22"/>
        </w:rPr>
      </w:pPr>
    </w:p>
    <w:p w14:paraId="14335F72" w14:textId="77777777" w:rsidR="000C5D85" w:rsidRPr="00511979" w:rsidRDefault="000C5D85" w:rsidP="005C1B61">
      <w:pPr>
        <w:jc w:val="center"/>
        <w:rPr>
          <w:sz w:val="22"/>
          <w:szCs w:val="22"/>
        </w:rPr>
      </w:pPr>
    </w:p>
    <w:sectPr w:rsidR="000C5D85" w:rsidRPr="00511979" w:rsidSect="00FB4FAE">
      <w:pgSz w:w="16838" w:h="11906" w:orient="landscape"/>
      <w:pgMar w:top="284" w:right="284" w:bottom="567" w:left="85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696CF" w14:textId="77777777" w:rsidR="00F93CC3" w:rsidRDefault="00F93CC3">
      <w:r>
        <w:separator/>
      </w:r>
    </w:p>
  </w:endnote>
  <w:endnote w:type="continuationSeparator" w:id="0">
    <w:p w14:paraId="291E8211" w14:textId="77777777" w:rsidR="00F93CC3" w:rsidRDefault="00F9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19402" w14:textId="77777777" w:rsidR="00F93CC3" w:rsidRDefault="00F93CC3">
      <w:r>
        <w:separator/>
      </w:r>
    </w:p>
  </w:footnote>
  <w:footnote w:type="continuationSeparator" w:id="0">
    <w:p w14:paraId="09778F63" w14:textId="77777777" w:rsidR="00F93CC3" w:rsidRDefault="00F93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1065D" w14:textId="77777777" w:rsidR="0083025B" w:rsidRDefault="00313655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BAE2E7" wp14:editId="4D9FB13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EDAD6" w14:textId="77777777" w:rsidR="0083025B" w:rsidRPr="000075EE" w:rsidRDefault="0083025B" w:rsidP="000075E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AE2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" stroked="f">
              <v:fill opacity="0"/>
              <v:textbox inset="0,0,0,0">
                <w:txbxContent>
                  <w:p w14:paraId="025EDAD6" w14:textId="77777777" w:rsidR="0083025B" w:rsidRPr="000075EE" w:rsidRDefault="0083025B" w:rsidP="000075EE"/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ru-RU" w:eastAsia="ru-RU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1C67AE"/>
    <w:multiLevelType w:val="hybridMultilevel"/>
    <w:tmpl w:val="BE80CA90"/>
    <w:lvl w:ilvl="0" w:tplc="686C89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AB01DD"/>
    <w:multiLevelType w:val="hybridMultilevel"/>
    <w:tmpl w:val="48B0F74C"/>
    <w:lvl w:ilvl="0" w:tplc="2F88E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C721DB"/>
    <w:multiLevelType w:val="hybridMultilevel"/>
    <w:tmpl w:val="3F54E9E0"/>
    <w:lvl w:ilvl="0" w:tplc="0EDC66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240"/>
    <w:rsid w:val="0000125D"/>
    <w:rsid w:val="000075EE"/>
    <w:rsid w:val="000161D7"/>
    <w:rsid w:val="00041FCB"/>
    <w:rsid w:val="00043432"/>
    <w:rsid w:val="00054E21"/>
    <w:rsid w:val="000A3ADB"/>
    <w:rsid w:val="000C5D85"/>
    <w:rsid w:val="000F6085"/>
    <w:rsid w:val="00100555"/>
    <w:rsid w:val="00105C2D"/>
    <w:rsid w:val="00107575"/>
    <w:rsid w:val="00123041"/>
    <w:rsid w:val="00132035"/>
    <w:rsid w:val="00140654"/>
    <w:rsid w:val="00141373"/>
    <w:rsid w:val="00151D0D"/>
    <w:rsid w:val="00153E8E"/>
    <w:rsid w:val="00167F89"/>
    <w:rsid w:val="00186EC8"/>
    <w:rsid w:val="00186FA5"/>
    <w:rsid w:val="001871BA"/>
    <w:rsid w:val="001C4822"/>
    <w:rsid w:val="001D0F9F"/>
    <w:rsid w:val="001D4D3D"/>
    <w:rsid w:val="00271671"/>
    <w:rsid w:val="002919BD"/>
    <w:rsid w:val="002A5788"/>
    <w:rsid w:val="002B0CCA"/>
    <w:rsid w:val="002C45B5"/>
    <w:rsid w:val="002E6431"/>
    <w:rsid w:val="002F72B4"/>
    <w:rsid w:val="00302B4D"/>
    <w:rsid w:val="00313655"/>
    <w:rsid w:val="003279FF"/>
    <w:rsid w:val="00354611"/>
    <w:rsid w:val="00356579"/>
    <w:rsid w:val="003639DA"/>
    <w:rsid w:val="003979FB"/>
    <w:rsid w:val="003D117A"/>
    <w:rsid w:val="003F18F6"/>
    <w:rsid w:val="003F28A6"/>
    <w:rsid w:val="0041515E"/>
    <w:rsid w:val="00463314"/>
    <w:rsid w:val="004801AB"/>
    <w:rsid w:val="004A3D77"/>
    <w:rsid w:val="004B0618"/>
    <w:rsid w:val="004C44DB"/>
    <w:rsid w:val="004D0C0B"/>
    <w:rsid w:val="004D6CDF"/>
    <w:rsid w:val="004F6727"/>
    <w:rsid w:val="00511979"/>
    <w:rsid w:val="00525EBC"/>
    <w:rsid w:val="00570710"/>
    <w:rsid w:val="00594C81"/>
    <w:rsid w:val="005C1B61"/>
    <w:rsid w:val="005D0F77"/>
    <w:rsid w:val="005F0C9E"/>
    <w:rsid w:val="00612DFB"/>
    <w:rsid w:val="00616E27"/>
    <w:rsid w:val="00626F6E"/>
    <w:rsid w:val="006505F5"/>
    <w:rsid w:val="0065500F"/>
    <w:rsid w:val="00665649"/>
    <w:rsid w:val="0067036A"/>
    <w:rsid w:val="00687D0F"/>
    <w:rsid w:val="006A4251"/>
    <w:rsid w:val="006A5626"/>
    <w:rsid w:val="006A59B7"/>
    <w:rsid w:val="006B3B96"/>
    <w:rsid w:val="006B62B7"/>
    <w:rsid w:val="006C128A"/>
    <w:rsid w:val="006C44C1"/>
    <w:rsid w:val="006C4E65"/>
    <w:rsid w:val="006F1182"/>
    <w:rsid w:val="00716A13"/>
    <w:rsid w:val="0073062F"/>
    <w:rsid w:val="00732630"/>
    <w:rsid w:val="00736D53"/>
    <w:rsid w:val="00772C44"/>
    <w:rsid w:val="007A07C5"/>
    <w:rsid w:val="007B6659"/>
    <w:rsid w:val="007C2A75"/>
    <w:rsid w:val="007E077B"/>
    <w:rsid w:val="00812038"/>
    <w:rsid w:val="00817E74"/>
    <w:rsid w:val="0083025B"/>
    <w:rsid w:val="0083294C"/>
    <w:rsid w:val="00835430"/>
    <w:rsid w:val="0084641A"/>
    <w:rsid w:val="00884827"/>
    <w:rsid w:val="00890A63"/>
    <w:rsid w:val="00893DA7"/>
    <w:rsid w:val="008A1F1A"/>
    <w:rsid w:val="008A4BDD"/>
    <w:rsid w:val="008A5F6A"/>
    <w:rsid w:val="008A65D8"/>
    <w:rsid w:val="008B41B1"/>
    <w:rsid w:val="008B7EC3"/>
    <w:rsid w:val="008D6C1B"/>
    <w:rsid w:val="00903DB8"/>
    <w:rsid w:val="00903E0B"/>
    <w:rsid w:val="00921EC1"/>
    <w:rsid w:val="009425E2"/>
    <w:rsid w:val="00977BD3"/>
    <w:rsid w:val="00990D5C"/>
    <w:rsid w:val="009D2095"/>
    <w:rsid w:val="009D5B9A"/>
    <w:rsid w:val="009E038D"/>
    <w:rsid w:val="009E2BFA"/>
    <w:rsid w:val="009F3C6D"/>
    <w:rsid w:val="009F5EC9"/>
    <w:rsid w:val="00A23602"/>
    <w:rsid w:val="00A60961"/>
    <w:rsid w:val="00A65F97"/>
    <w:rsid w:val="00A72580"/>
    <w:rsid w:val="00A827CA"/>
    <w:rsid w:val="00A86577"/>
    <w:rsid w:val="00A9107A"/>
    <w:rsid w:val="00AA0291"/>
    <w:rsid w:val="00AD1CF3"/>
    <w:rsid w:val="00AE1F54"/>
    <w:rsid w:val="00AE32F5"/>
    <w:rsid w:val="00AE3A5F"/>
    <w:rsid w:val="00B0168D"/>
    <w:rsid w:val="00B2133C"/>
    <w:rsid w:val="00B372CF"/>
    <w:rsid w:val="00B40E88"/>
    <w:rsid w:val="00B41A72"/>
    <w:rsid w:val="00B43076"/>
    <w:rsid w:val="00B6113B"/>
    <w:rsid w:val="00BA7595"/>
    <w:rsid w:val="00BC3B33"/>
    <w:rsid w:val="00BD52ED"/>
    <w:rsid w:val="00BD6060"/>
    <w:rsid w:val="00BE0228"/>
    <w:rsid w:val="00BE08A7"/>
    <w:rsid w:val="00BF6CDA"/>
    <w:rsid w:val="00C011D5"/>
    <w:rsid w:val="00C04D2E"/>
    <w:rsid w:val="00C12B4A"/>
    <w:rsid w:val="00C46C45"/>
    <w:rsid w:val="00C606AD"/>
    <w:rsid w:val="00C73A53"/>
    <w:rsid w:val="00C87C8C"/>
    <w:rsid w:val="00C9343F"/>
    <w:rsid w:val="00CA1402"/>
    <w:rsid w:val="00CD1A84"/>
    <w:rsid w:val="00CD6DA5"/>
    <w:rsid w:val="00CE1F76"/>
    <w:rsid w:val="00D100FD"/>
    <w:rsid w:val="00D127A8"/>
    <w:rsid w:val="00D21D0E"/>
    <w:rsid w:val="00D34304"/>
    <w:rsid w:val="00D361BD"/>
    <w:rsid w:val="00D60A52"/>
    <w:rsid w:val="00D61A3E"/>
    <w:rsid w:val="00D64AD6"/>
    <w:rsid w:val="00D70F29"/>
    <w:rsid w:val="00D8220B"/>
    <w:rsid w:val="00D82BC2"/>
    <w:rsid w:val="00D87FD8"/>
    <w:rsid w:val="00DA37D6"/>
    <w:rsid w:val="00E078DA"/>
    <w:rsid w:val="00E15175"/>
    <w:rsid w:val="00E34AAC"/>
    <w:rsid w:val="00E65F8D"/>
    <w:rsid w:val="00EA7FD0"/>
    <w:rsid w:val="00EC51B6"/>
    <w:rsid w:val="00ED4A20"/>
    <w:rsid w:val="00EE446C"/>
    <w:rsid w:val="00EE4A3F"/>
    <w:rsid w:val="00EF41DE"/>
    <w:rsid w:val="00F05516"/>
    <w:rsid w:val="00F101C8"/>
    <w:rsid w:val="00F124C8"/>
    <w:rsid w:val="00F2564A"/>
    <w:rsid w:val="00F336F2"/>
    <w:rsid w:val="00F62E53"/>
    <w:rsid w:val="00F80199"/>
    <w:rsid w:val="00F93897"/>
    <w:rsid w:val="00F93CC3"/>
    <w:rsid w:val="00F94240"/>
    <w:rsid w:val="00FB17CA"/>
    <w:rsid w:val="00FB4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343EA3"/>
  <w15:docId w15:val="{FA07E53B-BC97-4B49-9D85-857ACCA5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CF3"/>
    <w:pPr>
      <w:suppressAutoHyphens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A60961"/>
    <w:pPr>
      <w:keepNext/>
      <w:suppressAutoHyphens w:val="0"/>
      <w:jc w:val="both"/>
      <w:outlineLvl w:val="7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1CF3"/>
    <w:rPr>
      <w:rFonts w:ascii="Symbol" w:hAnsi="Symbol" w:cs="Symbol" w:hint="default"/>
    </w:rPr>
  </w:style>
  <w:style w:type="character" w:customStyle="1" w:styleId="WW8Num1z2">
    <w:name w:val="WW8Num1z2"/>
    <w:rsid w:val="00AD1CF3"/>
    <w:rPr>
      <w:rFonts w:ascii="Courier New" w:hAnsi="Courier New" w:cs="Courier New" w:hint="default"/>
    </w:rPr>
  </w:style>
  <w:style w:type="character" w:customStyle="1" w:styleId="WW8Num1z3">
    <w:name w:val="WW8Num1z3"/>
    <w:rsid w:val="00AD1CF3"/>
    <w:rPr>
      <w:rFonts w:ascii="Wingdings" w:hAnsi="Wingdings" w:cs="Wingdings" w:hint="default"/>
    </w:rPr>
  </w:style>
  <w:style w:type="character" w:customStyle="1" w:styleId="WW8Num2z0">
    <w:name w:val="WW8Num2z0"/>
    <w:rsid w:val="00AD1CF3"/>
    <w:rPr>
      <w:sz w:val="28"/>
      <w:szCs w:val="28"/>
      <w:lang w:val="ru-RU" w:eastAsia="ru-RU"/>
    </w:rPr>
  </w:style>
  <w:style w:type="character" w:customStyle="1" w:styleId="WW8Num2z1">
    <w:name w:val="WW8Num2z1"/>
    <w:rsid w:val="00AD1CF3"/>
  </w:style>
  <w:style w:type="character" w:customStyle="1" w:styleId="WW8Num2z2">
    <w:name w:val="WW8Num2z2"/>
    <w:rsid w:val="00AD1CF3"/>
  </w:style>
  <w:style w:type="character" w:customStyle="1" w:styleId="WW8Num2z3">
    <w:name w:val="WW8Num2z3"/>
    <w:rsid w:val="00AD1CF3"/>
  </w:style>
  <w:style w:type="character" w:customStyle="1" w:styleId="WW8Num2z4">
    <w:name w:val="WW8Num2z4"/>
    <w:rsid w:val="00AD1CF3"/>
  </w:style>
  <w:style w:type="character" w:customStyle="1" w:styleId="WW8Num2z5">
    <w:name w:val="WW8Num2z5"/>
    <w:rsid w:val="00AD1CF3"/>
  </w:style>
  <w:style w:type="character" w:customStyle="1" w:styleId="WW8Num2z6">
    <w:name w:val="WW8Num2z6"/>
    <w:rsid w:val="00AD1CF3"/>
  </w:style>
  <w:style w:type="character" w:customStyle="1" w:styleId="WW8Num2z7">
    <w:name w:val="WW8Num2z7"/>
    <w:rsid w:val="00AD1CF3"/>
  </w:style>
  <w:style w:type="character" w:customStyle="1" w:styleId="WW8Num2z8">
    <w:name w:val="WW8Num2z8"/>
    <w:rsid w:val="00AD1CF3"/>
  </w:style>
  <w:style w:type="character" w:customStyle="1" w:styleId="WW8Num3z0">
    <w:name w:val="WW8Num3z0"/>
    <w:rsid w:val="00AD1CF3"/>
  </w:style>
  <w:style w:type="character" w:customStyle="1" w:styleId="WW8Num3z1">
    <w:name w:val="WW8Num3z1"/>
    <w:rsid w:val="00AD1CF3"/>
  </w:style>
  <w:style w:type="character" w:customStyle="1" w:styleId="WW8Num3z2">
    <w:name w:val="WW8Num3z2"/>
    <w:rsid w:val="00AD1CF3"/>
  </w:style>
  <w:style w:type="character" w:customStyle="1" w:styleId="WW8Num3z3">
    <w:name w:val="WW8Num3z3"/>
    <w:rsid w:val="00AD1CF3"/>
  </w:style>
  <w:style w:type="character" w:customStyle="1" w:styleId="WW8Num3z4">
    <w:name w:val="WW8Num3z4"/>
    <w:rsid w:val="00AD1CF3"/>
  </w:style>
  <w:style w:type="character" w:customStyle="1" w:styleId="WW8Num3z5">
    <w:name w:val="WW8Num3z5"/>
    <w:rsid w:val="00AD1CF3"/>
  </w:style>
  <w:style w:type="character" w:customStyle="1" w:styleId="WW8Num3z6">
    <w:name w:val="WW8Num3z6"/>
    <w:rsid w:val="00AD1CF3"/>
  </w:style>
  <w:style w:type="character" w:customStyle="1" w:styleId="WW8Num3z7">
    <w:name w:val="WW8Num3z7"/>
    <w:rsid w:val="00AD1CF3"/>
  </w:style>
  <w:style w:type="character" w:customStyle="1" w:styleId="WW8Num3z8">
    <w:name w:val="WW8Num3z8"/>
    <w:rsid w:val="00AD1CF3"/>
  </w:style>
  <w:style w:type="character" w:customStyle="1" w:styleId="WW8Num4z0">
    <w:name w:val="WW8Num4z0"/>
    <w:rsid w:val="00AD1CF3"/>
    <w:rPr>
      <w:rFonts w:hint="default"/>
    </w:rPr>
  </w:style>
  <w:style w:type="character" w:customStyle="1" w:styleId="WW8Num5z0">
    <w:name w:val="WW8Num5z0"/>
    <w:rsid w:val="00AD1CF3"/>
    <w:rPr>
      <w:sz w:val="28"/>
      <w:szCs w:val="28"/>
    </w:rPr>
  </w:style>
  <w:style w:type="character" w:customStyle="1" w:styleId="WW8Num5z1">
    <w:name w:val="WW8Num5z1"/>
    <w:rsid w:val="00AD1CF3"/>
  </w:style>
  <w:style w:type="character" w:customStyle="1" w:styleId="WW8Num5z2">
    <w:name w:val="WW8Num5z2"/>
    <w:rsid w:val="00AD1CF3"/>
  </w:style>
  <w:style w:type="character" w:customStyle="1" w:styleId="WW8Num5z3">
    <w:name w:val="WW8Num5z3"/>
    <w:rsid w:val="00AD1CF3"/>
  </w:style>
  <w:style w:type="character" w:customStyle="1" w:styleId="WW8Num5z4">
    <w:name w:val="WW8Num5z4"/>
    <w:rsid w:val="00AD1CF3"/>
  </w:style>
  <w:style w:type="character" w:customStyle="1" w:styleId="WW8Num5z5">
    <w:name w:val="WW8Num5z5"/>
    <w:rsid w:val="00AD1CF3"/>
  </w:style>
  <w:style w:type="character" w:customStyle="1" w:styleId="WW8Num5z6">
    <w:name w:val="WW8Num5z6"/>
    <w:rsid w:val="00AD1CF3"/>
  </w:style>
  <w:style w:type="character" w:customStyle="1" w:styleId="WW8Num5z7">
    <w:name w:val="WW8Num5z7"/>
    <w:rsid w:val="00AD1CF3"/>
  </w:style>
  <w:style w:type="character" w:customStyle="1" w:styleId="WW8Num5z8">
    <w:name w:val="WW8Num5z8"/>
    <w:rsid w:val="00AD1CF3"/>
  </w:style>
  <w:style w:type="character" w:customStyle="1" w:styleId="1">
    <w:name w:val="Основной шрифт абзаца1"/>
    <w:rsid w:val="00AD1CF3"/>
  </w:style>
  <w:style w:type="character" w:customStyle="1" w:styleId="a3">
    <w:name w:val="Верхний колонтитул Знак"/>
    <w:rsid w:val="00AD1CF3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1"/>
    <w:rsid w:val="00AD1CF3"/>
  </w:style>
  <w:style w:type="character" w:customStyle="1" w:styleId="a5">
    <w:name w:val="Схема документа Знак"/>
    <w:rsid w:val="00AD1CF3"/>
    <w:rPr>
      <w:rFonts w:ascii="Lucida Grande CY" w:eastAsia="Times New Roman" w:hAnsi="Lucida Grande CY" w:cs="Lucida Grande CY"/>
    </w:rPr>
  </w:style>
  <w:style w:type="paragraph" w:styleId="a6">
    <w:name w:val="Title"/>
    <w:basedOn w:val="a"/>
    <w:next w:val="a7"/>
    <w:rsid w:val="00AD1C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D1CF3"/>
    <w:pPr>
      <w:spacing w:after="140" w:line="276" w:lineRule="auto"/>
    </w:pPr>
  </w:style>
  <w:style w:type="paragraph" w:styleId="a8">
    <w:name w:val="List"/>
    <w:basedOn w:val="a7"/>
    <w:rsid w:val="00AD1CF3"/>
    <w:rPr>
      <w:rFonts w:cs="Lucida Sans"/>
    </w:rPr>
  </w:style>
  <w:style w:type="paragraph" w:styleId="a9">
    <w:name w:val="caption"/>
    <w:basedOn w:val="a"/>
    <w:qFormat/>
    <w:rsid w:val="00AD1CF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rsid w:val="00AD1CF3"/>
    <w:pPr>
      <w:suppressLineNumbers/>
    </w:pPr>
    <w:rPr>
      <w:rFonts w:cs="Lucida Sans"/>
    </w:rPr>
  </w:style>
  <w:style w:type="paragraph" w:styleId="aa">
    <w:name w:val="header"/>
    <w:basedOn w:val="a"/>
    <w:rsid w:val="00AD1CF3"/>
  </w:style>
  <w:style w:type="paragraph" w:customStyle="1" w:styleId="11">
    <w:name w:val="Схема документа1"/>
    <w:basedOn w:val="a"/>
    <w:rsid w:val="00AD1CF3"/>
    <w:rPr>
      <w:rFonts w:ascii="Lucida Grande CY" w:hAnsi="Lucida Grande CY" w:cs="Lucida Grande CY"/>
    </w:rPr>
  </w:style>
  <w:style w:type="paragraph" w:customStyle="1" w:styleId="ab">
    <w:name w:val="Содержимое таблицы"/>
    <w:basedOn w:val="a"/>
    <w:rsid w:val="00AD1CF3"/>
    <w:pPr>
      <w:suppressLineNumbers/>
    </w:pPr>
  </w:style>
  <w:style w:type="paragraph" w:customStyle="1" w:styleId="ac">
    <w:name w:val="Заголовок таблицы"/>
    <w:basedOn w:val="ab"/>
    <w:rsid w:val="00AD1CF3"/>
    <w:pPr>
      <w:jc w:val="center"/>
    </w:pPr>
    <w:rPr>
      <w:b/>
      <w:bCs/>
    </w:rPr>
  </w:style>
  <w:style w:type="paragraph" w:customStyle="1" w:styleId="ad">
    <w:name w:val="Содержимое врезки"/>
    <w:basedOn w:val="a"/>
    <w:rsid w:val="00AD1CF3"/>
  </w:style>
  <w:style w:type="character" w:styleId="ae">
    <w:name w:val="Hyperlink"/>
    <w:basedOn w:val="a0"/>
    <w:uiPriority w:val="99"/>
    <w:unhideWhenUsed/>
    <w:rsid w:val="00100555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00555"/>
    <w:rPr>
      <w:color w:val="605E5C"/>
      <w:shd w:val="clear" w:color="auto" w:fill="E1DFDD"/>
    </w:rPr>
  </w:style>
  <w:style w:type="paragraph" w:customStyle="1" w:styleId="13">
    <w:name w:val="Обычный1"/>
    <w:rsid w:val="00665649"/>
    <w:pPr>
      <w:widowControl w:val="0"/>
      <w:snapToGrid w:val="0"/>
    </w:pPr>
  </w:style>
  <w:style w:type="paragraph" w:styleId="af">
    <w:name w:val="Balloon Text"/>
    <w:basedOn w:val="a"/>
    <w:link w:val="af0"/>
    <w:uiPriority w:val="99"/>
    <w:semiHidden/>
    <w:unhideWhenUsed/>
    <w:rsid w:val="006656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5649"/>
    <w:rPr>
      <w:rFonts w:ascii="Tahoma" w:hAnsi="Tahoma" w:cs="Tahoma"/>
      <w:sz w:val="16"/>
      <w:szCs w:val="16"/>
      <w:lang w:eastAsia="zh-CN"/>
    </w:rPr>
  </w:style>
  <w:style w:type="paragraph" w:styleId="af1">
    <w:name w:val="List Paragraph"/>
    <w:basedOn w:val="a"/>
    <w:uiPriority w:val="34"/>
    <w:qFormat/>
    <w:rsid w:val="00AE32F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AE32F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AE32F5"/>
    <w:rPr>
      <w:lang w:eastAsia="zh-CN"/>
    </w:rPr>
  </w:style>
  <w:style w:type="paragraph" w:styleId="af4">
    <w:name w:val="Body Text Indent"/>
    <w:basedOn w:val="a"/>
    <w:link w:val="af5"/>
    <w:uiPriority w:val="99"/>
    <w:semiHidden/>
    <w:unhideWhenUsed/>
    <w:rsid w:val="00626F6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26F6E"/>
    <w:rPr>
      <w:lang w:eastAsia="zh-CN"/>
    </w:rPr>
  </w:style>
  <w:style w:type="paragraph" w:customStyle="1" w:styleId="mg1">
    <w:name w:val="mg1"/>
    <w:basedOn w:val="a"/>
    <w:rsid w:val="00626F6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60961"/>
    <w:rPr>
      <w:b/>
      <w:bCs/>
      <w:sz w:val="24"/>
      <w:szCs w:val="24"/>
    </w:rPr>
  </w:style>
  <w:style w:type="paragraph" w:styleId="af6">
    <w:name w:val="No Spacing"/>
    <w:uiPriority w:val="1"/>
    <w:qFormat/>
    <w:rsid w:val="00271671"/>
    <w:rPr>
      <w:rFonts w:ascii="Calibri" w:eastAsia="Calibri" w:hAnsi="Calibri"/>
      <w:sz w:val="22"/>
      <w:szCs w:val="22"/>
      <w:lang w:eastAsia="en-US"/>
    </w:rPr>
  </w:style>
  <w:style w:type="paragraph" w:styleId="af7">
    <w:name w:val="Subtitle"/>
    <w:basedOn w:val="a"/>
    <w:next w:val="a"/>
    <w:link w:val="af8"/>
    <w:uiPriority w:val="11"/>
    <w:qFormat/>
    <w:rsid w:val="00271671"/>
    <w:pPr>
      <w:suppressAutoHyphens w:val="0"/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8">
    <w:name w:val="Подзаголовок Знак"/>
    <w:basedOn w:val="a0"/>
    <w:link w:val="af7"/>
    <w:uiPriority w:val="11"/>
    <w:rsid w:val="00271671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1297&amp;dst=921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297&amp;dst=13986" TargetMode="External"/><Relationship Id="rId17" Type="http://schemas.openxmlformats.org/officeDocument/2006/relationships/hyperlink" Target="consultantplus://offline/ref=EFBD1054D7165EE625935C02A3D4EF2F8D6B4DA942B164707CA2624E1927C11FAA61419B6351E015C8D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FBD1054D7165EE625935C02A3D4EF2F8D6B4DA942B164707CA2624E1927C11FAA61419B6353E715C8D8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1297&amp;dst=92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FBD1054D7165EE625935C02A3D4EF2F8D6B4DA942B164707CA2624E1927C11FAA61419B6353E612C8D8H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810&amp;dst=4767" TargetMode="External"/><Relationship Id="rId14" Type="http://schemas.openxmlformats.org/officeDocument/2006/relationships/hyperlink" Target="https://login.consultant.ru/link/?req=doc&amp;base=LAW&amp;n=481297&amp;dst=13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0C978-1E7D-4AAB-B89A-CF11AF6D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Травян Оксана</dc:creator>
  <cp:lastModifiedBy>user</cp:lastModifiedBy>
  <cp:revision>2</cp:revision>
  <cp:lastPrinted>2024-09-01T10:02:00Z</cp:lastPrinted>
  <dcterms:created xsi:type="dcterms:W3CDTF">2024-09-01T10:02:00Z</dcterms:created>
  <dcterms:modified xsi:type="dcterms:W3CDTF">2024-09-01T10:02:00Z</dcterms:modified>
</cp:coreProperties>
</file>