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BAB59" w14:textId="77777777" w:rsidR="00046E4D" w:rsidRPr="00046E4D" w:rsidRDefault="00046E4D" w:rsidP="00046E4D">
      <w:pPr>
        <w:shd w:val="clear" w:color="auto" w:fill="ECECE5"/>
        <w:spacing w:after="0" w:line="345" w:lineRule="atLeast"/>
        <w:textAlignment w:val="top"/>
        <w:outlineLvl w:val="0"/>
        <w:rPr>
          <w:rFonts w:ascii="Georgia" w:eastAsia="Times New Roman" w:hAnsi="Georgia" w:cs="Times New Roman"/>
          <w:color w:val="604848"/>
          <w:kern w:val="36"/>
          <w:sz w:val="35"/>
          <w:szCs w:val="35"/>
          <w:lang w:eastAsia="ru-RU"/>
        </w:rPr>
      </w:pPr>
      <w:r w:rsidRPr="00046E4D">
        <w:rPr>
          <w:rFonts w:ascii="inherit" w:eastAsia="Times New Roman" w:hAnsi="inherit" w:cs="Times New Roman"/>
          <w:color w:val="000000"/>
          <w:kern w:val="36"/>
          <w:sz w:val="24"/>
          <w:szCs w:val="24"/>
          <w:lang w:eastAsia="ru-RU"/>
        </w:rPr>
        <w:t>«Как пожаловаться в Роспотребнадзор?»</w:t>
      </w:r>
    </w:p>
    <w:p w14:paraId="2FE96DD1" w14:textId="77777777" w:rsidR="00046E4D" w:rsidRPr="00046E4D" w:rsidRDefault="00046E4D" w:rsidP="00046E4D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046E4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2926C7C3" w14:textId="77777777" w:rsidR="00046E4D" w:rsidRPr="00046E4D" w:rsidRDefault="00046E4D" w:rsidP="00046E4D">
      <w:pPr>
        <w:shd w:val="clear" w:color="auto" w:fill="ECECE5"/>
        <w:spacing w:after="0" w:line="240" w:lineRule="auto"/>
        <w:ind w:firstLine="70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046E4D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В Роспотребнадзоре России принята новая Инструкции о порядке рассмотрения обращений граждан.</w:t>
      </w:r>
    </w:p>
    <w:p w14:paraId="4FCA5FB4" w14:textId="77777777" w:rsidR="00046E4D" w:rsidRPr="00046E4D" w:rsidRDefault="00046E4D" w:rsidP="00046E4D">
      <w:pPr>
        <w:shd w:val="clear" w:color="auto" w:fill="ECECE5"/>
        <w:spacing w:after="0" w:line="240" w:lineRule="auto"/>
        <w:ind w:firstLine="70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046E4D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Её положения распространяются на обращения граждан и объединений граждан, в том числе юридических лиц, полученные в письменной или устной форме на личном приеме, по почте, телеграфу, факсимильной связи, информационным системам общего пользования.</w:t>
      </w:r>
    </w:p>
    <w:p w14:paraId="21C64A65" w14:textId="77777777" w:rsidR="00046E4D" w:rsidRPr="00046E4D" w:rsidRDefault="00046E4D" w:rsidP="00046E4D">
      <w:pPr>
        <w:shd w:val="clear" w:color="auto" w:fill="ECECE5"/>
        <w:spacing w:after="0" w:line="240" w:lineRule="auto"/>
        <w:ind w:firstLine="70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046E4D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Письменные обращения в территориальный орган, подведомственное учреждение Роспотребнадзора направляются по соответствующим адресам, сведения о которых, а также телефонные номера и адреса электронной почты для направления письменных обращений которых размещены на сайте Роспотребнадзора (rospotrebnadzor.ru).</w:t>
      </w:r>
    </w:p>
    <w:p w14:paraId="4F20BB8A" w14:textId="77777777" w:rsidR="00046E4D" w:rsidRPr="00046E4D" w:rsidRDefault="00046E4D" w:rsidP="00046E4D">
      <w:pPr>
        <w:shd w:val="clear" w:color="auto" w:fill="ECECE5"/>
        <w:spacing w:after="0" w:line="240" w:lineRule="auto"/>
        <w:ind w:firstLine="70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046E4D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В письменном обращении гражданин в обязательном порядке указывает либо наименование государственного органа, в который он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35C77579" w14:textId="77777777" w:rsidR="00046E4D" w:rsidRPr="00046E4D" w:rsidRDefault="00046E4D" w:rsidP="00046E4D">
      <w:pPr>
        <w:shd w:val="clear" w:color="auto" w:fill="ECECE5"/>
        <w:spacing w:after="0" w:line="240" w:lineRule="auto"/>
        <w:ind w:firstLine="70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046E4D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Обращения в форме электронных сообщений в центральный аппарат Роспотребнадзора направляются путем заполнения специальной формы на сайте Роспотребнадзора и направляются по адресу электронной почты </w:t>
      </w:r>
      <w:hyperlink r:id="rId4" w:history="1">
        <w:r w:rsidRPr="00046E4D">
          <w:rPr>
            <w:rFonts w:ascii="inherit" w:eastAsia="Times New Roman" w:hAnsi="inherit" w:cs="Helvetica"/>
            <w:color w:val="604848"/>
            <w:sz w:val="24"/>
            <w:szCs w:val="24"/>
            <w:u w:val="single"/>
            <w:bdr w:val="none" w:sz="0" w:space="0" w:color="auto" w:frame="1"/>
            <w:lang w:eastAsia="ru-RU"/>
          </w:rPr>
          <w:t>depart@gsen.ru</w:t>
        </w:r>
      </w:hyperlink>
      <w:r w:rsidRPr="00046E4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.</w:t>
      </w:r>
    </w:p>
    <w:p w14:paraId="3FF282B7" w14:textId="77777777" w:rsidR="00046E4D" w:rsidRPr="00046E4D" w:rsidRDefault="00046E4D" w:rsidP="00046E4D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046E4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558D8590" w14:textId="77777777" w:rsidR="00046E4D" w:rsidRPr="00046E4D" w:rsidRDefault="00046E4D" w:rsidP="00046E4D">
      <w:pPr>
        <w:shd w:val="clear" w:color="auto" w:fill="ECECE5"/>
        <w:spacing w:after="0" w:line="238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046E4D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Помощник прокурора</w:t>
      </w:r>
    </w:p>
    <w:p w14:paraId="3149D269" w14:textId="77777777" w:rsidR="00046E4D" w:rsidRPr="00046E4D" w:rsidRDefault="00046E4D" w:rsidP="00046E4D">
      <w:pPr>
        <w:shd w:val="clear" w:color="auto" w:fill="ECECE5"/>
        <w:spacing w:after="0" w:line="238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046E4D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Безенчукского района</w:t>
      </w:r>
    </w:p>
    <w:p w14:paraId="7819CB9A" w14:textId="77777777" w:rsidR="00046E4D" w:rsidRPr="00046E4D" w:rsidRDefault="00046E4D" w:rsidP="00046E4D">
      <w:pPr>
        <w:shd w:val="clear" w:color="auto" w:fill="ECECE5"/>
        <w:spacing w:before="30" w:after="30" w:line="238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046E4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10A4BB66" w14:textId="77777777" w:rsidR="00046E4D" w:rsidRPr="00046E4D" w:rsidRDefault="00046E4D" w:rsidP="00046E4D">
      <w:pPr>
        <w:shd w:val="clear" w:color="auto" w:fill="ECECE5"/>
        <w:spacing w:after="0" w:line="238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046E4D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 xml:space="preserve">юрист 3 класса А.И. </w:t>
      </w:r>
      <w:proofErr w:type="spellStart"/>
      <w:r w:rsidRPr="00046E4D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Бахчев</w:t>
      </w:r>
      <w:proofErr w:type="spellEnd"/>
    </w:p>
    <w:p w14:paraId="5D3F7E3F" w14:textId="77777777" w:rsidR="00DA5E4A" w:rsidRPr="00046E4D" w:rsidRDefault="00DA5E4A" w:rsidP="00046E4D"/>
    <w:sectPr w:rsidR="00DA5E4A" w:rsidRPr="0004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4A"/>
    <w:rsid w:val="00046E4D"/>
    <w:rsid w:val="000A0E7D"/>
    <w:rsid w:val="00444EB7"/>
    <w:rsid w:val="00A01B1C"/>
    <w:rsid w:val="00DA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FBB5C-F694-43A4-BAB4-763446E8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6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EB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6E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046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4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part@gs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9</cp:revision>
  <dcterms:created xsi:type="dcterms:W3CDTF">2020-10-17T19:02:00Z</dcterms:created>
  <dcterms:modified xsi:type="dcterms:W3CDTF">2020-10-17T19:04:00Z</dcterms:modified>
</cp:coreProperties>
</file>