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A26A5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АДМИНИСТРАЦИЯ</w:t>
      </w:r>
    </w:p>
    <w:p w14:paraId="4CB93A71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сельского поселения Переволоки</w:t>
      </w:r>
    </w:p>
    <w:p w14:paraId="7903EB39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муниципального района</w:t>
      </w:r>
    </w:p>
    <w:p w14:paraId="2663D24F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Безенчукский Самарской области</w:t>
      </w:r>
    </w:p>
    <w:p w14:paraId="5E87EA0D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ПОСТАНОВЛЕНИЕ</w:t>
      </w:r>
    </w:p>
    <w:p w14:paraId="1F2AEE42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От 12 декабря 2015 г.   № 15</w:t>
      </w:r>
    </w:p>
    <w:p w14:paraId="4D032547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с. Переволоки</w:t>
      </w:r>
    </w:p>
    <w:p w14:paraId="0CBA03B1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О предоставлении стимулирующих субсидий</w:t>
      </w:r>
    </w:p>
    <w:p w14:paraId="572C4A2F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за счет средств местного бюджета по поддержке</w:t>
      </w:r>
    </w:p>
    <w:p w14:paraId="5926BF58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сельскохозяйственного производства</w:t>
      </w:r>
    </w:p>
    <w:p w14:paraId="3E877DBE" w14:textId="77777777" w:rsidR="00DE55FD" w:rsidRPr="00DE55FD" w:rsidRDefault="00DE55FD" w:rsidP="00DE55FD">
      <w:pPr>
        <w:shd w:val="clear" w:color="auto" w:fill="ECECE5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В соответствии со статьей 78 Бюджетного Кодекса Российской Федерации, постановлением администрации «Об установлении расходных обязательств  Переволоки муниципального района Безенчукский Самарской области по предоставлению субсидий на развитие сельскохозяйственного производства в рамках субсидий, представляемых из областного бюджета для софинансирования расходных обязательств по вопросам местного значения с учетом выполнения показателей социально-экономического развития» № 17 от 24.12.2012г., в целях 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сельского поселения Переволоки муниципального района Безенчукский</w:t>
      </w:r>
    </w:p>
    <w:p w14:paraId="6EEFB5A4" w14:textId="77777777" w:rsidR="00DE55FD" w:rsidRPr="00DE55FD" w:rsidRDefault="00DE55FD" w:rsidP="00DE55FD">
      <w:pPr>
        <w:shd w:val="clear" w:color="auto" w:fill="ECECE5"/>
        <w:spacing w:after="0" w:line="240" w:lineRule="auto"/>
        <w:ind w:firstLine="720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ПОСТАНОВЛЯЮ:</w:t>
      </w:r>
    </w:p>
    <w:p w14:paraId="7D1849B0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1.Утвердить Порядок предоставления в 2016 году субсидий за счет средств местного бюджета гражданам, ведущим личное подсобное хозяйство на территории сельского поселения Переволоки в целях возмещения затрат в связи с производством сельскохозяйственной продукции в части расходов на содержание коров. (Приложение 1)</w:t>
      </w:r>
    </w:p>
    <w:p w14:paraId="27CFE18C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2. Настоящее постановление вступает в силу с 1 января 2016 года.</w:t>
      </w:r>
    </w:p>
    <w:p w14:paraId="6D0C6E08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3. Опубликовать настоящее постановление в  газете «Вестник сельского поселения Переволоки».</w:t>
      </w:r>
    </w:p>
    <w:p w14:paraId="10E60F43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Глава сельского поселения</w:t>
      </w:r>
    </w:p>
    <w:p w14:paraId="64E4359C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Переволоки                                                                                   С.А.Елуферьев</w:t>
      </w:r>
    </w:p>
    <w:p w14:paraId="21E98B53" w14:textId="77777777" w:rsidR="00DE55FD" w:rsidRPr="00DE55FD" w:rsidRDefault="00DE55FD" w:rsidP="00DE55FD">
      <w:pPr>
        <w:shd w:val="clear" w:color="auto" w:fill="ECECE5"/>
        <w:spacing w:before="30" w:after="0" w:line="215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928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DE55FD" w:rsidRPr="00DE55FD" w14:paraId="2AD53886" w14:textId="77777777" w:rsidTr="00DE55FD">
        <w:trPr>
          <w:tblCellSpacing w:w="0" w:type="dxa"/>
        </w:trPr>
        <w:tc>
          <w:tcPr>
            <w:tcW w:w="44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2A6FA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20"/>
                <w:szCs w:val="20"/>
                <w:lang w:eastAsia="ru-RU"/>
              </w:rPr>
              <w:t>УТВЕРЖДЁН</w:t>
            </w:r>
          </w:p>
          <w:p w14:paraId="701C84A8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постановлением Администрации</w:t>
            </w:r>
          </w:p>
          <w:p w14:paraId="111A17F2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0000FF"/>
                <w:sz w:val="19"/>
                <w:szCs w:val="19"/>
                <w:lang w:eastAsia="ru-RU"/>
              </w:rPr>
              <w:t>сельского поселения Переволоки</w:t>
            </w:r>
          </w:p>
          <w:p w14:paraId="31155C95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0000FF"/>
                <w:sz w:val="19"/>
                <w:szCs w:val="19"/>
                <w:lang w:eastAsia="ru-RU"/>
              </w:rPr>
              <w:t>муниципального района</w:t>
            </w:r>
          </w:p>
          <w:p w14:paraId="1B8D866A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0000FF"/>
                <w:sz w:val="19"/>
                <w:szCs w:val="19"/>
                <w:lang w:eastAsia="ru-RU"/>
              </w:rPr>
              <w:t>Безенчукский</w:t>
            </w:r>
          </w:p>
          <w:p w14:paraId="1F6A5286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Самарской области</w:t>
            </w:r>
          </w:p>
          <w:p w14:paraId="4CEC9321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 12.12.2015 №15</w:t>
            </w:r>
          </w:p>
        </w:tc>
      </w:tr>
    </w:tbl>
    <w:p w14:paraId="50E636DC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ПОРЯДОК</w:t>
      </w:r>
    </w:p>
    <w:p w14:paraId="2AD36905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предоставления в 2016 году субсидий за счёт средств местного бюджета</w:t>
      </w:r>
    </w:p>
    <w:p w14:paraId="0B70A928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гражданам, ведущим личное подсобное хозяйство на территории</w:t>
      </w:r>
    </w:p>
    <w:p w14:paraId="7C1609D1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14:paraId="74839028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1. Настоящий Порядок определяет механизм предоставления в 2016 году субсидий за счёт средств местного бюджета сельского поселения Переволоки  муниципального района Безенчукский Самарской области (далее – местный бюджет) гражданам, ведущим личное подсобное хозяйство на территории сельского поселения Переволоки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14:paraId="763E4AD6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самоуправления сельского поселения Переволоки муниципального района Безенчукский Самарской области (далее – орган местного самоуправления).</w:t>
      </w:r>
    </w:p>
    <w:p w14:paraId="4EC9DAC5" w14:textId="77777777" w:rsidR="00DE55FD" w:rsidRPr="00DE55FD" w:rsidRDefault="00DE55FD" w:rsidP="00DE55FD">
      <w:pPr>
        <w:shd w:val="clear" w:color="auto" w:fill="ECECE5"/>
        <w:spacing w:before="100" w:after="0" w:line="281" w:lineRule="atLeast"/>
        <w:ind w:right="-432"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Предоставление субсидий осуществляется органом местного самоуправления сельского поселения Переволоки муниципального района Безенчукский Самарской области.</w:t>
      </w:r>
    </w:p>
    <w:p w14:paraId="30DA881E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Субсидии предоставляются на безвозмездной и безвозвратной основе гражданам, ведущим личное подсобное хозяйство на территории сельского поселения Переволоки муниципального района Безенчукский Самарской области в соответствии с Федеральным </w:t>
      </w:r>
      <w:hyperlink r:id="rId4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законом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14:paraId="4AA4A47D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Субсидии не предоставляются производителям, личное подсобное хозяйство которых не учтено в похозяйственной книге.</w:t>
      </w:r>
    </w:p>
    <w:p w14:paraId="29473517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 Субсидии предоставляются производителям, соответствующим требованиям </w:t>
      </w:r>
      <w:hyperlink r:id="rId5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пунктов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14:paraId="2BCC797D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 </w:t>
      </w:r>
      <w:hyperlink r:id="rId6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Порядка, а также фактов неправомерного получения субсидии.</w:t>
      </w:r>
    </w:p>
    <w:p w14:paraId="5E5D8AD9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8. Размер субсидии, предоставляемой получателю, определяется как произведение количества коров, которые учтены в похозяйственной книге, и ставки расчёта размера субсидии, равной 1300 рублей на одну корову.</w:t>
      </w:r>
    </w:p>
    <w:p w14:paraId="45A489E3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9. В целях получения субсидии производителем представляются не позднее 1 октября текущего финансового года в орган местного самоуправления сельского поселения Переволоки муниципального района Безенчукский, следующие документы:</w:t>
      </w:r>
    </w:p>
    <w:p w14:paraId="544AA840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14:paraId="4F257079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справка-расчёт о причитающейся производителю субсидии по форме согласно приложению 1 к настоящему Порядку;</w:t>
      </w:r>
    </w:p>
    <w:p w14:paraId="6A58A7E6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копия паспорта производителя, заверенная главой сельского поселения Переволоки муниципального района Безенчукский Самарской области или уполномоченными им лицами;</w:t>
      </w:r>
    </w:p>
    <w:p w14:paraId="662E0981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копия документа с указанием номера счёта, открытого производителю в российской кредитной организации.</w:t>
      </w:r>
    </w:p>
    <w:p w14:paraId="0F2F89BC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Копии указанных документов представляются с предъявлением оригинала.</w:t>
      </w:r>
    </w:p>
    <w:p w14:paraId="2DC3AC0B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10. Орган местного самоуправления в целях предоставления субсидий осуществляет:</w:t>
      </w:r>
    </w:p>
    <w:p w14:paraId="46ABE50F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14:paraId="4B7F39BB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сверку по похозяйственной книге сведений о наличии у производителя поголовья коров, которые учтены в похозяйственной книге на дату не позднее чем за 30 дней до даты подачи заявления о предоставлении субсидии,</w:t>
      </w:r>
    </w:p>
    <w:p w14:paraId="6AD68722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рассмотрение документов, предусмотренных </w:t>
      </w:r>
      <w:hyperlink r:id="rId7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14:paraId="430B1924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14:paraId="1BD0423D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Основаниями для отказа в предоставлении производителю субсидии являются:</w:t>
      </w:r>
    </w:p>
    <w:p w14:paraId="1F89CE91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несоответствие производителя требованиям </w:t>
      </w:r>
      <w:hyperlink r:id="rId8" w:history="1">
        <w:r w:rsidRPr="00DE55FD">
          <w:rPr>
            <w:rFonts w:ascii="inherit" w:eastAsia="Times New Roman" w:hAnsi="inherit" w:cs="Helvetica"/>
            <w:color w:val="604848"/>
            <w:sz w:val="19"/>
            <w:szCs w:val="19"/>
            <w:u w:val="single"/>
            <w:bdr w:val="none" w:sz="0" w:space="0" w:color="auto" w:frame="1"/>
            <w:lang w:eastAsia="ru-RU"/>
          </w:rPr>
          <w:t>пунктов </w:t>
        </w:r>
      </w:hyperlink>
      <w:hyperlink r:id="rId9" w:history="1">
        <w:r w:rsidRPr="00DE55FD">
          <w:rPr>
            <w:rFonts w:ascii="inherit" w:eastAsia="Times New Roman" w:hAnsi="inherit" w:cs="Helvetica"/>
            <w:color w:val="604848"/>
            <w:sz w:val="19"/>
            <w:szCs w:val="19"/>
            <w:u w:val="single"/>
            <w:bdr w:val="none" w:sz="0" w:space="0" w:color="auto" w:frame="1"/>
            <w:lang w:eastAsia="ru-RU"/>
          </w:rPr>
          <w:t>4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5 настоящего Порядка;</w:t>
      </w:r>
    </w:p>
    <w:p w14:paraId="04C65131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14:paraId="47258756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представление документов, указанных в </w:t>
      </w:r>
      <w:hyperlink r:id="rId10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пункте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Порядка, с нарушением сроков, установленных </w:t>
      </w:r>
      <w:hyperlink r:id="rId11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Порядка, не в полном объеме и (или) не соответствующих требованиям действующего законодательства.</w:t>
      </w:r>
    </w:p>
    <w:p w14:paraId="05C5D379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14:paraId="114E8BA5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 </w:t>
      </w:r>
      <w:hyperlink r:id="rId12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Порядка.</w:t>
      </w:r>
    </w:p>
    <w:p w14:paraId="0D5005BF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14:paraId="51F92AD4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12. В случае нарушения получателем условий, предусмотренных </w:t>
      </w:r>
      <w:hyperlink r:id="rId13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14:paraId="5EECFAEE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14:paraId="4463563A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13. Контроль за целевым предоставлением субсидий осуществляется органом местного самоуправления.</w:t>
      </w:r>
    </w:p>
    <w:p w14:paraId="31EFB9C6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АДМИНИСТРАЦИЯ</w:t>
      </w:r>
    </w:p>
    <w:p w14:paraId="54B6BE70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сельского поселения Переволоки</w:t>
      </w:r>
    </w:p>
    <w:p w14:paraId="01B4C2E8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муниципального района</w:t>
      </w:r>
    </w:p>
    <w:p w14:paraId="0EA5E732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Безенчукский Самарской области</w:t>
      </w:r>
    </w:p>
    <w:p w14:paraId="0DA32364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ПОСТАНОВЛЕНИЕ</w:t>
      </w:r>
    </w:p>
    <w:p w14:paraId="46915C9D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t>от 26 декабря 2016 г.   № 15</w:t>
      </w:r>
    </w:p>
    <w:p w14:paraId="519AD018" w14:textId="77777777" w:rsidR="00DE55FD" w:rsidRPr="00DE55FD" w:rsidRDefault="00DE55FD" w:rsidP="00DE55FD">
      <w:pPr>
        <w:shd w:val="clear" w:color="auto" w:fill="ECECE5"/>
        <w:spacing w:after="0" w:line="240" w:lineRule="auto"/>
        <w:ind w:left="-360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8"/>
          <w:szCs w:val="28"/>
          <w:lang w:eastAsia="ru-RU"/>
        </w:rPr>
        <w:lastRenderedPageBreak/>
        <w:t>с. Переволоки</w:t>
      </w:r>
    </w:p>
    <w:p w14:paraId="3B2E197D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О предоставлении стимулирующих субсидий</w:t>
      </w:r>
    </w:p>
    <w:p w14:paraId="7294920B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за счет средств местного бюджета по поддержке</w:t>
      </w:r>
    </w:p>
    <w:p w14:paraId="48B3B4B2" w14:textId="77777777" w:rsidR="00DE55FD" w:rsidRPr="00DE55FD" w:rsidRDefault="00DE55FD" w:rsidP="00DE55FD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сельскохозяйственного производства</w:t>
      </w:r>
    </w:p>
    <w:p w14:paraId="3127DE84" w14:textId="77777777" w:rsidR="00DE55FD" w:rsidRPr="00DE55FD" w:rsidRDefault="00DE55FD" w:rsidP="00DE55FD">
      <w:pPr>
        <w:shd w:val="clear" w:color="auto" w:fill="ECECE5"/>
        <w:spacing w:after="0" w:line="240" w:lineRule="auto"/>
        <w:ind w:firstLine="708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В соответствии со статьей 78 Бюджетного Кодекса Российской Федерации, постановлением администрации «Об установлении расходных обязательств  Переволоки муниципального района Безенчукский Самарской области по предоставлению субсидий на развитие сельскохозяйственного производства в рамках субсидий, представляемых из областного бюджета для софинансирования расходных обязательств по вопросам местного значения с учетом выполнения показателей социально-экономического развития» № 17 от 24.12.2012г., в целях создания условий для развития сельскохозяйственного производства и выполнения показателей социально-экономического развития, руководствуясь Уставом сельского поселения Переволоки муниципального района Безенчукский</w:t>
      </w:r>
    </w:p>
    <w:p w14:paraId="61903D3A" w14:textId="77777777" w:rsidR="00DE55FD" w:rsidRPr="00DE55FD" w:rsidRDefault="00DE55FD" w:rsidP="00DE55FD">
      <w:pPr>
        <w:shd w:val="clear" w:color="auto" w:fill="ECECE5"/>
        <w:spacing w:after="0" w:line="240" w:lineRule="auto"/>
        <w:ind w:firstLine="720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ПОСТАНОВЛЯЮ:</w:t>
      </w:r>
    </w:p>
    <w:p w14:paraId="7589BAA6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1.Утвердить Порядок предоставления в 2017 году субсидий за счет средств местного бюджета гражданам, ведущим личное подсобное хозяйство на территории сельского поселения Переволоки в целях возмещения затрат в связи с производством сельскохозяйственной продукции в части расходов на содержание коров. (Приложение 1)</w:t>
      </w:r>
    </w:p>
    <w:p w14:paraId="3FCA77AD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2. Настоящее постановление вступает в силу с 1 января 2017 года.</w:t>
      </w:r>
    </w:p>
    <w:p w14:paraId="555E0DF9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3. Опубликовать настоящее постановление в  газете «Вестник сельского поселения Переволоки».</w:t>
      </w:r>
    </w:p>
    <w:p w14:paraId="144AF967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Глава сельского поселения</w:t>
      </w:r>
    </w:p>
    <w:p w14:paraId="1B4EA622" w14:textId="77777777" w:rsidR="00DE55FD" w:rsidRPr="00DE55FD" w:rsidRDefault="00DE55FD" w:rsidP="00DE55FD">
      <w:pPr>
        <w:shd w:val="clear" w:color="auto" w:fill="ECECE5"/>
        <w:spacing w:after="0" w:line="215" w:lineRule="atLeast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inherit" w:eastAsia="Times New Roman" w:hAnsi="inherit" w:cs="Helvetica"/>
          <w:color w:val="857E6C"/>
          <w:sz w:val="26"/>
          <w:szCs w:val="26"/>
          <w:lang w:eastAsia="ru-RU"/>
        </w:rPr>
        <w:t>Переволоки                                                                                   С.А. Елуферьев</w:t>
      </w:r>
    </w:p>
    <w:p w14:paraId="3348254B" w14:textId="77777777" w:rsidR="00DE55FD" w:rsidRPr="00DE55FD" w:rsidRDefault="00DE55FD" w:rsidP="00DE55FD">
      <w:pPr>
        <w:shd w:val="clear" w:color="auto" w:fill="ECECE5"/>
        <w:spacing w:before="30" w:after="0" w:line="215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</w:t>
      </w:r>
    </w:p>
    <w:tbl>
      <w:tblPr>
        <w:tblW w:w="9285" w:type="dxa"/>
        <w:tblCellSpacing w:w="0" w:type="dxa"/>
        <w:shd w:val="clear" w:color="auto" w:fill="ECEC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</w:tblGrid>
      <w:tr w:rsidR="00DE55FD" w:rsidRPr="00DE55FD" w14:paraId="397A2986" w14:textId="77777777" w:rsidTr="00DE55FD">
        <w:trPr>
          <w:tblCellSpacing w:w="0" w:type="dxa"/>
        </w:trPr>
        <w:tc>
          <w:tcPr>
            <w:tcW w:w="444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CB77E6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20"/>
                <w:szCs w:val="20"/>
                <w:lang w:eastAsia="ru-RU"/>
              </w:rPr>
              <w:t>УТВЕРЖДЁН</w:t>
            </w:r>
          </w:p>
          <w:p w14:paraId="25C3A19A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постановлением Администрации</w:t>
            </w:r>
          </w:p>
          <w:p w14:paraId="5D1B4BEA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0000FF"/>
                <w:sz w:val="19"/>
                <w:szCs w:val="19"/>
                <w:lang w:eastAsia="ru-RU"/>
              </w:rPr>
              <w:t>сельского поселения Переволоки</w:t>
            </w:r>
          </w:p>
          <w:p w14:paraId="7B3C27F8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0000FF"/>
                <w:sz w:val="19"/>
                <w:szCs w:val="19"/>
                <w:lang w:eastAsia="ru-RU"/>
              </w:rPr>
              <w:t>муниципального района</w:t>
            </w:r>
          </w:p>
          <w:p w14:paraId="4DD65EBD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0000FF"/>
                <w:sz w:val="19"/>
                <w:szCs w:val="19"/>
                <w:lang w:eastAsia="ru-RU"/>
              </w:rPr>
              <w:t>Безенчукский</w:t>
            </w:r>
          </w:p>
          <w:p w14:paraId="33FD4610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Самарской области</w:t>
            </w:r>
          </w:p>
          <w:p w14:paraId="16759FA5" w14:textId="77777777" w:rsidR="00DE55FD" w:rsidRPr="00DE55FD" w:rsidRDefault="00DE55FD" w:rsidP="00DE55FD">
            <w:pPr>
              <w:spacing w:after="0" w:line="240" w:lineRule="auto"/>
              <w:jc w:val="right"/>
              <w:textAlignment w:val="top"/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</w:pPr>
            <w:r w:rsidRPr="00DE55FD">
              <w:rPr>
                <w:rFonts w:ascii="inherit" w:eastAsia="Times New Roman" w:hAnsi="inherit" w:cs="Helvetica"/>
                <w:color w:val="857E6C"/>
                <w:sz w:val="19"/>
                <w:szCs w:val="19"/>
                <w:lang w:eastAsia="ru-RU"/>
              </w:rPr>
              <w:t>от 26.12.2016 № 15</w:t>
            </w:r>
          </w:p>
        </w:tc>
      </w:tr>
    </w:tbl>
    <w:p w14:paraId="1E97D671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ПОРЯДОК</w:t>
      </w:r>
    </w:p>
    <w:p w14:paraId="420A81F2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предоставления в 2017 году субсидий за счёт средств местного бюджета</w:t>
      </w:r>
    </w:p>
    <w:p w14:paraId="2827F30A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гражданам, ведущим личное подсобное хозяйство на территории</w:t>
      </w:r>
    </w:p>
    <w:p w14:paraId="1FA37D1C" w14:textId="77777777" w:rsidR="00DE55FD" w:rsidRPr="00DE55FD" w:rsidRDefault="00DE55FD" w:rsidP="00DE55FD">
      <w:pPr>
        <w:shd w:val="clear" w:color="auto" w:fill="ECECE5"/>
        <w:spacing w:before="30" w:after="202" w:line="215" w:lineRule="atLeast"/>
        <w:jc w:val="center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14:paraId="5E0350AB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Настоящий Порядок определяет механизм предоставления в 2017 году субсидий за счёт средств местного бюджета сельского поселения Переволоки  муниципального района Безенчукский Самарской области (далее – местный бюджет) гражданам, ведущим личное подсобное хозяйство на территории сельского поселения Переволоки муниципального района Безенчукский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14:paraId="403AA47C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2.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органу местного самоуправления сельского поселения Переволоки муниципального района Безенчукский Самарской области (далее – орган местного самоуправления).</w:t>
      </w:r>
    </w:p>
    <w:p w14:paraId="24C50642" w14:textId="77777777" w:rsidR="00DE55FD" w:rsidRPr="00DE55FD" w:rsidRDefault="00DE55FD" w:rsidP="00DE55FD">
      <w:pPr>
        <w:shd w:val="clear" w:color="auto" w:fill="ECECE5"/>
        <w:spacing w:before="100" w:after="0" w:line="281" w:lineRule="atLeast"/>
        <w:ind w:right="-432"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Предоставление субсидий осуществляется органом местного самоуправления сельского поселения Переволоки муниципального района Безенчукский Самарской области.</w:t>
      </w:r>
    </w:p>
    <w:p w14:paraId="358DEA51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Субсидии предоставляются на безвозмездной и безвозвратной основе гражданам, ведущим личное подсобное хозяйство на территории сельского поселения Переволоки муниципального района Безенчукский Самарской области в соответствии с Федеральным </w:t>
      </w:r>
      <w:hyperlink r:id="rId14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законом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 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14:paraId="20630530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Субсидии не предоставляются производителям, личное подсобное хозяйство которых не учтено в похозяйственной книге.</w:t>
      </w:r>
    </w:p>
    <w:p w14:paraId="11CABB29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 Субсидии предоставляются производителям, соответствующим требованиям </w:t>
      </w:r>
      <w:hyperlink r:id="rId15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пунктов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4, 5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14:paraId="297ADAA1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 </w:t>
      </w:r>
      <w:hyperlink r:id="rId16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Порядка, а также фактов неправомерного получения субсидии.</w:t>
      </w:r>
    </w:p>
    <w:p w14:paraId="692217F2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8. Размер субсидии, предоставляемой получателю, определяется как произведение количества коров, которые учтены в похозяйственной книге, и ставки расчёта размера субсидии, равной 1300 рублей на одну корову.</w:t>
      </w:r>
    </w:p>
    <w:p w14:paraId="5BFD875D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9. В целях получения субсидии производителем представляются не позднее 1 октября текущего финансового года в орган местного самоуправления сельского поселения Переволоки муниципального района Безенчукский, следующие документы:</w:t>
      </w:r>
    </w:p>
    <w:p w14:paraId="283EDC91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14:paraId="0EA08217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справка-расчёт о причитающейся производителю субсидии по форме согласно приложению 1 к настоящему Порядку;</w:t>
      </w:r>
    </w:p>
    <w:p w14:paraId="3EAB76E9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копия паспорта производителя, заверенная главой сельского поселения Переволоки муниципального района Безенчукский Самарской области или уполномоченными им лицами;</w:t>
      </w:r>
    </w:p>
    <w:p w14:paraId="52FD9838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копия документа с указанием номера счёта, открытого производителю в российской кредитной организации.</w:t>
      </w:r>
    </w:p>
    <w:p w14:paraId="65C5726F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Копии указанных документов представляются с предъявлением оригинала.</w:t>
      </w:r>
    </w:p>
    <w:p w14:paraId="62C40136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10. Орган местного самоуправления в целях предоставления субсидий осуществляет:</w:t>
      </w:r>
    </w:p>
    <w:p w14:paraId="146F5C3F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14:paraId="0F329862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сверку по похозяйственной книге сведений о наличии у производителя поголовья коров, которые учтены в похозяйственной книге на дату не позднее чем за 30 дней до даты подачи заявления о предоставлении субсидии,</w:t>
      </w:r>
    </w:p>
    <w:p w14:paraId="230CA39F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рассмотрение документов, предусмотренных </w:t>
      </w:r>
      <w:hyperlink r:id="rId17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9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предоставлении субсидии.</w:t>
      </w:r>
    </w:p>
    <w:p w14:paraId="36EDD132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14:paraId="5C7F3B1C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Основаниями для отказа в предоставлении производителю субсидии являются:</w:t>
      </w:r>
    </w:p>
    <w:p w14:paraId="180B9A1C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несоответствие производителя требованиям </w:t>
      </w:r>
      <w:hyperlink r:id="rId18" w:history="1">
        <w:r w:rsidRPr="00DE55FD">
          <w:rPr>
            <w:rFonts w:ascii="inherit" w:eastAsia="Times New Roman" w:hAnsi="inherit" w:cs="Helvetica"/>
            <w:color w:val="604848"/>
            <w:sz w:val="19"/>
            <w:szCs w:val="19"/>
            <w:u w:val="single"/>
            <w:bdr w:val="none" w:sz="0" w:space="0" w:color="auto" w:frame="1"/>
            <w:lang w:eastAsia="ru-RU"/>
          </w:rPr>
          <w:t>пунктов </w:t>
        </w:r>
      </w:hyperlink>
      <w:hyperlink r:id="rId19" w:history="1">
        <w:r w:rsidRPr="00DE55FD">
          <w:rPr>
            <w:rFonts w:ascii="inherit" w:eastAsia="Times New Roman" w:hAnsi="inherit" w:cs="Helvetica"/>
            <w:color w:val="604848"/>
            <w:sz w:val="19"/>
            <w:szCs w:val="19"/>
            <w:u w:val="single"/>
            <w:bdr w:val="none" w:sz="0" w:space="0" w:color="auto" w:frame="1"/>
            <w:lang w:eastAsia="ru-RU"/>
          </w:rPr>
          <w:t>4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, 5 настоящего Порядка;</w:t>
      </w:r>
    </w:p>
    <w:p w14:paraId="1023DE18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14:paraId="4B0C01DB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представление документов, указанных в </w:t>
      </w:r>
      <w:hyperlink r:id="rId20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пункте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Порядка, с нарушением сроков, установленных </w:t>
      </w:r>
      <w:hyperlink r:id="rId21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Порядка, не в полном объеме и (или) не соответствующих требованиям действующего законодательства.</w:t>
      </w:r>
    </w:p>
    <w:p w14:paraId="26AFFECF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14:paraId="48CF1348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 </w:t>
      </w:r>
      <w:hyperlink r:id="rId22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10 настоящего Порядка.</w:t>
      </w:r>
    </w:p>
    <w:p w14:paraId="4B2380F4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14:paraId="2C16FBA4" w14:textId="77777777" w:rsidR="00DE55FD" w:rsidRPr="00DE55FD" w:rsidRDefault="00DE55FD" w:rsidP="00DE55FD">
      <w:pPr>
        <w:shd w:val="clear" w:color="auto" w:fill="ECECE5"/>
        <w:spacing w:after="0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12. В случае нарушения получателем условий, предусмотренных </w:t>
      </w:r>
      <w:hyperlink r:id="rId23" w:history="1">
        <w:r w:rsidRPr="00DE55FD">
          <w:rPr>
            <w:rFonts w:ascii="Times New Roman" w:eastAsia="Times New Roman" w:hAnsi="Times New Roman" w:cs="Times New Roman"/>
            <w:color w:val="00000A"/>
            <w:sz w:val="19"/>
            <w:szCs w:val="19"/>
            <w:u w:val="single"/>
            <w:bdr w:val="none" w:sz="0" w:space="0" w:color="auto" w:frame="1"/>
            <w:lang w:eastAsia="ru-RU"/>
          </w:rPr>
          <w:t>пунктом </w:t>
        </w:r>
      </w:hyperlink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 настоящего Порядка, получатель обязан в течение 10 дней 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14:paraId="08C084BE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14:paraId="5CB12F69" w14:textId="77777777" w:rsidR="00DE55FD" w:rsidRPr="00DE55FD" w:rsidRDefault="00DE55FD" w:rsidP="00DE55FD">
      <w:pPr>
        <w:shd w:val="clear" w:color="auto" w:fill="ECECE5"/>
        <w:spacing w:before="30" w:after="202" w:line="281" w:lineRule="atLeast"/>
        <w:ind w:firstLine="706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DE55FD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13. Контроль за целевым предоставлением субсидий осуществляется органом местного самоуправления.</w:t>
      </w:r>
    </w:p>
    <w:p w14:paraId="1A6D0391" w14:textId="77777777" w:rsidR="002D0D74" w:rsidRDefault="002D0D74"/>
    <w:sectPr w:rsidR="002D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74"/>
    <w:rsid w:val="002D0D74"/>
    <w:rsid w:val="00D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FE0FF-E53C-4BAD-83FF-C5FFCFC3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E55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55FD"/>
    <w:rPr>
      <w:b/>
      <w:bCs/>
    </w:rPr>
  </w:style>
  <w:style w:type="paragraph" w:customStyle="1" w:styleId="western">
    <w:name w:val="western"/>
    <w:basedOn w:val="a"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E5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E5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06Fn6d9F" TargetMode="External"/><Relationship Id="rId13" Type="http://schemas.openxmlformats.org/officeDocument/2006/relationships/hyperlink" Target="consultantplus://offline/ref=B9B2B577BA5026246B9060F7DB06FF66016FA33197272F3084D20C042C73534FA6E2273F54FB6C6CD7206Fn6dAF" TargetMode="External"/><Relationship Id="rId18" Type="http://schemas.openxmlformats.org/officeDocument/2006/relationships/hyperlink" Target="consultantplus://offline/ref=B9B2B577BA5026246B9060F7DB06FF66016FA33197272F3084D20C042C73534FA6E2273F54FB6C6CD7206Fn6d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9B2B577BA5026246B9060F7DB06FF66016FA33197272F3084D20C042C73534FA6E2273F54FB6C6CD72366n6d9F" TargetMode="Externa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17" Type="http://schemas.openxmlformats.org/officeDocument/2006/relationships/hyperlink" Target="consultantplus://offline/ref=B9B2B577BA5026246B9060F7DB06FF66016FA33197272F3084D20C042C73534FA6E2273F54FB6C6CD72366n6d9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B2B577BA5026246B9060F7DB06FF66016FA33197272F3084D20C042C73534FA6E2273F54FB6C6CD72366n6d9F" TargetMode="External"/><Relationship Id="rId20" Type="http://schemas.openxmlformats.org/officeDocument/2006/relationships/hyperlink" Target="consultantplus://offline/ref=B9B2B577BA5026246B9060F7DB06FF66016FA33197272F3084D20C042C73534FA6E2273F54FB6C6CD72366n6d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366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9B2B577BA5026246B9060F7DB06FF66016FA33197272F3084D20C042C73534FA6E2273F54FB6C6CD7206Fn6d9F" TargetMode="External"/><Relationship Id="rId15" Type="http://schemas.openxmlformats.org/officeDocument/2006/relationships/hyperlink" Target="consultantplus://offline/ref=B9B2B577BA5026246B9060F7DB06FF66016FA33197272F3084D20C042C73534FA6E2273F54FB6C6CD7206Fn6d9F" TargetMode="External"/><Relationship Id="rId23" Type="http://schemas.openxmlformats.org/officeDocument/2006/relationships/hyperlink" Target="consultantplus://offline/ref=B9B2B577BA5026246B9060F7DB06FF66016FA33197272F3084D20C042C73534FA6E2273F54FB6C6CD7206Fn6dAF" TargetMode="External"/><Relationship Id="rId10" Type="http://schemas.openxmlformats.org/officeDocument/2006/relationships/hyperlink" Target="consultantplus://offline/ref=B9B2B577BA5026246B9060F7DB06FF66016FA33197272F3084D20C042C73534FA6E2273F54FB6C6CD72366n6d9F" TargetMode="External"/><Relationship Id="rId19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hyperlink" Target="consultantplus://offline/ref=B9B2B577BA5026246B907EFACD6AA36E0665F83F93202063DF8D57597Bn7dAF" TargetMode="External"/><Relationship Id="rId9" Type="http://schemas.openxmlformats.org/officeDocument/2006/relationships/hyperlink" Target="consultantplus://offline/ref=B9B2B577BA5026246B9060F7DB06FF66016FA33197272F3084D20C042C73534FA6E2273F54FB6C6CD7206Fn6d8F" TargetMode="External"/><Relationship Id="rId14" Type="http://schemas.openxmlformats.org/officeDocument/2006/relationships/hyperlink" Target="consultantplus://offline/ref=B9B2B577BA5026246B907EFACD6AA36E0665F83F93202063DF8D57597Bn7dAF" TargetMode="External"/><Relationship Id="rId22" Type="http://schemas.openxmlformats.org/officeDocument/2006/relationships/hyperlink" Target="consultantplus://offline/ref=B9B2B577BA5026246B9060F7DB06FF66016FA33197272F3084D20C042C73534FA6E2273F54FB6C6CD72366n6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2836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2020-10-17T18:13:00Z</dcterms:created>
  <dcterms:modified xsi:type="dcterms:W3CDTF">2020-10-17T18:13:00Z</dcterms:modified>
</cp:coreProperties>
</file>