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03" w:rsidRDefault="006D1103" w:rsidP="006D1103">
      <w:r>
        <w:t xml:space="preserve">ЕДДС М.Р. </w:t>
      </w:r>
      <w:r>
        <w:t>БЕЗЕНЧУКСКИЙ ИНФОРМИРУЕТ ЖИТЕЛЕЙ РАЙОНА!</w:t>
      </w:r>
    </w:p>
    <w:p w:rsidR="006D1103" w:rsidRDefault="006D1103" w:rsidP="006D1103">
      <w:r>
        <w:t>СУЩНОСТЬ ЗАСУХ И УСЛОВИЯ ИХ ОБРАЗОВАНИЯ</w:t>
      </w:r>
    </w:p>
    <w:p w:rsidR="006D1103" w:rsidRDefault="006D1103" w:rsidP="006D1103"/>
    <w:p w:rsidR="006D1103" w:rsidRDefault="006D1103" w:rsidP="006D1103">
      <w:r>
        <w:t>Под засухой понимают сло</w:t>
      </w:r>
      <w:r>
        <w:t>жное агрометеорологическое явле</w:t>
      </w:r>
      <w:r>
        <w:t>ние, в результате которого у растения нарушается водный баланс; под влиянием недостатка вла</w:t>
      </w:r>
      <w:r>
        <w:t>ги, вызванного усиленным испаре</w:t>
      </w:r>
      <w:r>
        <w:t>нием или длительным бездождьем, раст</w:t>
      </w:r>
      <w:r>
        <w:t>ение увядает или гибнет.</w:t>
      </w:r>
    </w:p>
    <w:p w:rsidR="006D1103" w:rsidRDefault="006D1103" w:rsidP="006D1103">
      <w:r>
        <w:t xml:space="preserve">Различают два типа засух: </w:t>
      </w:r>
      <w:proofErr w:type="gramStart"/>
      <w:r>
        <w:t>п</w:t>
      </w:r>
      <w:r>
        <w:t>очвенную</w:t>
      </w:r>
      <w:proofErr w:type="gramEnd"/>
      <w:r>
        <w:t xml:space="preserve"> и атмосферную. Под поч</w:t>
      </w:r>
      <w:r>
        <w:t>венной засухой понимают явление,</w:t>
      </w:r>
      <w:r>
        <w:t xml:space="preserve"> при котором вследствие длитель</w:t>
      </w:r>
      <w:r>
        <w:t xml:space="preserve">ного бездождья или недостаточного количества осадков почва в корнеобитаемом слое значительно </w:t>
      </w:r>
      <w:proofErr w:type="gramStart"/>
      <w:r>
        <w:t>высыхает</w:t>
      </w:r>
      <w:proofErr w:type="gramEnd"/>
      <w:r>
        <w:t xml:space="preserve"> и растения начинают страдать от недостатка влаги. Во</w:t>
      </w:r>
      <w:r>
        <w:t xml:space="preserve"> время почвенной засухи недоста</w:t>
      </w:r>
      <w:r>
        <w:t>ток влаги в растениях обусловл</w:t>
      </w:r>
      <w:r>
        <w:t>ен несоответствием между потреб</w:t>
      </w:r>
      <w:r>
        <w:t>ностью растений во влаге и имеющимися ресурсами ее в почве. Однако иногда и при достаточном количестве влаги в почве</w:t>
      </w:r>
      <w:r>
        <w:t xml:space="preserve"> неко</w:t>
      </w:r>
      <w:r>
        <w:t>торые растения страдают от нед</w:t>
      </w:r>
      <w:r>
        <w:t>остатка воды. Такая засуха назы</w:t>
      </w:r>
      <w:r>
        <w:t>вается атмосферной. Она возникает при высоких температурах и большой сухости воздуха, когда надземные части растений теряют так много воды через транспира</w:t>
      </w:r>
      <w:r>
        <w:t>цию, что корневая система не ус</w:t>
      </w:r>
      <w:r>
        <w:t xml:space="preserve">певает подавать воду в необходимом количестве. Атмосферная засуха часто предшествует </w:t>
      </w:r>
      <w:proofErr w:type="gramStart"/>
      <w:r>
        <w:t>почвен</w:t>
      </w:r>
      <w:r>
        <w:t>ной</w:t>
      </w:r>
      <w:proofErr w:type="gramEnd"/>
      <w:r>
        <w:t>. Когда оба типа засух наблю</w:t>
      </w:r>
      <w:r>
        <w:t xml:space="preserve">даются совместно, отрицательный эффект их </w:t>
      </w:r>
      <w:r>
        <w:t>действия становится наибольшим.</w:t>
      </w:r>
    </w:p>
    <w:p w:rsidR="006D1103" w:rsidRDefault="006D1103" w:rsidP="006D1103">
      <w:r>
        <w:t>Потребность растений во влаг</w:t>
      </w:r>
      <w:r>
        <w:t>е и реакция их на засуху опреде</w:t>
      </w:r>
      <w:r>
        <w:t>ляются многими факторами, что еще раз подчеркивает сложный, комплексный характер засухи. К числу факторов следует отнести погодные условия, биологические</w:t>
      </w:r>
      <w:r>
        <w:t xml:space="preserve"> особенности культур, обеспечен</w:t>
      </w:r>
      <w:r>
        <w:t>ность растений питательными веществами, уровень применяемой агротехники. Особого внимани</w:t>
      </w:r>
      <w:r>
        <w:t>я среди них заслуживают биологи</w:t>
      </w:r>
      <w:r>
        <w:t>ческие свойства растений.</w:t>
      </w:r>
    </w:p>
    <w:p w:rsidR="006D1103" w:rsidRDefault="006D1103" w:rsidP="006D1103">
      <w:r>
        <w:t>Разные группы растений в у</w:t>
      </w:r>
      <w:r>
        <w:t>словиях засухи по-разному управ</w:t>
      </w:r>
      <w:r>
        <w:t>ляют своим водным режимом. Одни растения уменьшают скорость транспирации, что является п</w:t>
      </w:r>
      <w:r>
        <w:t>риспособлением к атмосферной за</w:t>
      </w:r>
      <w:r>
        <w:t>сухе, другие регулируют процесс поглощения воды в почве, что является приспособлением к почвенной засухе. С физиологической стороны многие засухоустойчив</w:t>
      </w:r>
      <w:r>
        <w:t>ые растения характеризуются мел</w:t>
      </w:r>
      <w:r>
        <w:t>коклеточностью строения, боль</w:t>
      </w:r>
      <w:r>
        <w:t>шим числом устьиц на единицу по</w:t>
      </w:r>
      <w:r>
        <w:t>верхности и малыми их размерами, отложениями крахмала в важнейших участках листьев, что предохраняет их от перегрева и обезвоживания.</w:t>
      </w:r>
    </w:p>
    <w:p w:rsidR="006D1103" w:rsidRPr="006D4334" w:rsidRDefault="006D1103" w:rsidP="006D1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возникновении чрезвычайных ситуаций необходимо звонить по единому телефону пожарных и спасателей «101», «01» или 112; 8 (84676) 2-10-12, 2-11-28, 8-927-001-84-02 (Единая дежурно-диспетчерская служба </w:t>
      </w:r>
      <w:proofErr w:type="spellStart"/>
      <w:r w:rsidRPr="006D4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м.р</w:t>
      </w:r>
      <w:proofErr w:type="spellEnd"/>
      <w:r w:rsidRPr="006D4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D4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6D4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E057A1" w:rsidRDefault="00E057A1" w:rsidP="006D1103">
      <w:bookmarkStart w:id="0" w:name="_GoBack"/>
      <w:bookmarkEnd w:id="0"/>
    </w:p>
    <w:sectPr w:rsidR="00E0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C3"/>
    <w:rsid w:val="002024C3"/>
    <w:rsid w:val="006D1103"/>
    <w:rsid w:val="00E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2021-07-13T05:23:00Z</dcterms:created>
  <dcterms:modified xsi:type="dcterms:W3CDTF">2021-07-13T05:27:00Z</dcterms:modified>
</cp:coreProperties>
</file>