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1F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2471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275B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ПЕРЕВОЛОКИ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E31F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E31F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апреля </w:t>
      </w:r>
      <w:r w:rsidR="002918C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</w:t>
      </w:r>
      <w:r w:rsidR="00E31F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331E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46/33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E31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bCs/>
          <w:sz w:val="28"/>
          <w:szCs w:val="28"/>
        </w:rPr>
        <w:t>Переволоки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CC17CA" w:rsidRPr="00CC17CA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Cs/>
          <w:color w:val="000000"/>
          <w:sz w:val="28"/>
          <w:szCs w:val="28"/>
        </w:rPr>
        <w:t>Переволоки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C09B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09B5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984055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/6</w:t>
      </w:r>
      <w:r w:rsidR="004B40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18C3" w:rsidRPr="002918C3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1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bookmarkEnd w:id="1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</w:t>
      </w:r>
      <w:r w:rsidR="002C09B5">
        <w:rPr>
          <w:rFonts w:ascii="Times New Roman" w:hAnsi="Times New Roman" w:cs="Times New Roman"/>
          <w:sz w:val="28"/>
          <w:szCs w:val="28"/>
        </w:rPr>
        <w:t>0</w:t>
      </w:r>
      <w:r w:rsidR="002612BB" w:rsidRPr="002612BB">
        <w:rPr>
          <w:rFonts w:ascii="Times New Roman" w:hAnsi="Times New Roman" w:cs="Times New Roman"/>
          <w:sz w:val="28"/>
          <w:szCs w:val="28"/>
        </w:rPr>
        <w:t>2</w:t>
      </w:r>
      <w:r w:rsidR="002C09B5">
        <w:rPr>
          <w:rFonts w:ascii="Times New Roman" w:hAnsi="Times New Roman" w:cs="Times New Roman"/>
          <w:sz w:val="28"/>
          <w:szCs w:val="28"/>
        </w:rPr>
        <w:t>.08.</w:t>
      </w:r>
      <w:r w:rsidR="002612BB" w:rsidRPr="002612BB">
        <w:rPr>
          <w:rFonts w:ascii="Times New Roman" w:hAnsi="Times New Roman" w:cs="Times New Roman"/>
          <w:sz w:val="28"/>
          <w:szCs w:val="28"/>
        </w:rPr>
        <w:t>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№ </w:t>
      </w:r>
      <w:r w:rsidR="00984055">
        <w:rPr>
          <w:rFonts w:ascii="Times New Roman" w:hAnsi="Times New Roman" w:cs="Times New Roman"/>
          <w:sz w:val="28"/>
          <w:szCs w:val="28"/>
        </w:rPr>
        <w:t>80</w:t>
      </w:r>
      <w:r w:rsidR="00F04C2A">
        <w:rPr>
          <w:rFonts w:ascii="Times New Roman" w:hAnsi="Times New Roman" w:cs="Times New Roman"/>
          <w:sz w:val="28"/>
          <w:szCs w:val="28"/>
        </w:rPr>
        <w:t>/6</w:t>
      </w:r>
      <w:r w:rsidR="004B4023">
        <w:rPr>
          <w:rFonts w:ascii="Times New Roman" w:hAnsi="Times New Roman" w:cs="Times New Roman"/>
          <w:sz w:val="28"/>
          <w:szCs w:val="28"/>
        </w:rPr>
        <w:t>5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5260093"/>
      <w:r w:rsidRPr="00A86CB0">
        <w:rPr>
          <w:rFonts w:ascii="Times New Roman" w:hAnsi="Times New Roman" w:cs="Times New Roman"/>
          <w:color w:val="000000"/>
          <w:sz w:val="28"/>
          <w:szCs w:val="28"/>
        </w:rPr>
        <w:t>1.1. пункт 2.4 Правил дополнить абзацем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1.2. дополнить Правила пунктом 2.7.1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1.3. пункт 2.8 Правил дополнить абзацем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средств размещения информации, рекламы и вывесок, размещаемых на внешних поверхностях зданий, строений, сооружений.»;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1.4. пункт 4.6 дополнить предложением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1.7. дополнить Правила главой 4.1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A86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1.8. пункт 5.7 Правил дополнить абзацем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1.9. пункт 5.9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«7.9.1. При проектировании освещения и осветительного оборудования следует обеспечивать: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1.13. пункт 7.10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и) интенсивность пешеходного и автомобильного движения, близость транспортных узлов;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м) безопасность для потенциальных пользователей.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устойчивости конструкции;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7.10.3. При размещении уличной мебели допускается: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скамьи без спинок, оборудованные местом для сумок;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урны.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цветочницы, вазоны, кашпо;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информационные стенды;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столы для настольных игр;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ж) урны.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1.15. пункт 7.16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1.16. дополнить Правила пунктами 7.21 – 7.26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«7.21.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1.17. пункт 8.19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«8.19. Лицо, осуществляющее работы, обязано: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1.18. пункт 8.23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«8.23.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осуществлении земляных работ также запрещается: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центров притяжения, благоустроенной сети пешеходных, велосипедных и вело-пешеходных дорожек.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пешеходных коммуникаций и по периметру площадок следует производить покос травы.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1.21. пункт 12.1.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абзацами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1.22. пункт 12.1.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абзацем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1.23. главу 13 Правил изложить в следующей редакции: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6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Праздничное оформление территории поселения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13.2. В перечень объектов праздничного оформления могут включаться: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13.3. К элементам праздничного оформления относятся: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1.24. дополнить Правила главой 13.1 следующего содержания: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6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13.1. Выпас и прогон сельскохозяйственных животных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13.1.5. Прогон сельскохозяйственных животных от мест их постоянного нахождения до места сбора в стада и обратно осуществляется на поводе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13.1.8. При осуществлении выпаса сельскохозяйственных животных допускается: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13.1.9. При осуществлении выпаса и прогона сельскохозяйственных животных запрещается: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C17CA" w:rsidRPr="00A86CB0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D52991" w:rsidRPr="00EB0C3B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1.25. Раздел III Правил признать утратившим силу.</w:t>
      </w:r>
    </w:p>
    <w:bookmarkEnd w:id="2"/>
    <w:p w:rsidR="00240C3D" w:rsidRPr="00E659F4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4" w:name="_Hlk67573663"/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275B4">
        <w:rPr>
          <w:rFonts w:ascii="Times New Roman" w:hAnsi="Times New Roman" w:cs="Times New Roman"/>
          <w:bCs/>
          <w:color w:val="000000"/>
          <w:sz w:val="28"/>
          <w:szCs w:val="28"/>
        </w:rPr>
        <w:t>Переволоки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6" w:name="_Hlk14086219"/>
      <w:bookmarkEnd w:id="3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7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7"/>
      <w:r w:rsidR="001275B4" w:rsidRPr="001275B4">
        <w:rPr>
          <w:rFonts w:ascii="Times New Roman" w:hAnsi="Times New Roman" w:cs="Times New Roman"/>
          <w:color w:val="000000"/>
          <w:sz w:val="28"/>
          <w:szCs w:val="28"/>
        </w:rPr>
        <w:t>http://perevoloki.ru/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CA" w:rsidRPr="00CC17CA" w:rsidRDefault="00E659F4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CC17CA" w:rsidRPr="00CC17C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опубликования, за исключением подпункта 1.25 пункта 1 настоящего решения.</w:t>
      </w:r>
    </w:p>
    <w:p w:rsidR="00C96682" w:rsidRDefault="00CC17CA" w:rsidP="00CC1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CA">
        <w:rPr>
          <w:rFonts w:ascii="Times New Roman" w:hAnsi="Times New Roman" w:cs="Times New Roman"/>
          <w:sz w:val="28"/>
          <w:szCs w:val="28"/>
        </w:rPr>
        <w:lastRenderedPageBreak/>
        <w:t>Подпункт 1.25 пункта 1 настоящего решения вступает в силу со дня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D5299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52991" w:rsidRPr="00D52991">
        <w:rPr>
          <w:rFonts w:ascii="Times New Roman" w:hAnsi="Times New Roman" w:cs="Times New Roman"/>
          <w:sz w:val="28"/>
          <w:szCs w:val="28"/>
        </w:rPr>
        <w:t>сельского поселения Переволоки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</w:p>
    <w:bookmarkEnd w:id="8"/>
    <w:p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6075DC" w:rsidRPr="00F20B65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</w:p>
    <w:p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B7" w:rsidRDefault="009651B7" w:rsidP="00F271B1">
      <w:pPr>
        <w:spacing w:after="0" w:line="240" w:lineRule="auto"/>
      </w:pPr>
      <w:r>
        <w:separator/>
      </w:r>
    </w:p>
  </w:endnote>
  <w:endnote w:type="continuationSeparator" w:id="1">
    <w:p w:rsidR="009651B7" w:rsidRDefault="009651B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B7" w:rsidRDefault="009651B7" w:rsidP="00F271B1">
      <w:pPr>
        <w:spacing w:after="0" w:line="240" w:lineRule="auto"/>
      </w:pPr>
      <w:r>
        <w:separator/>
      </w:r>
    </w:p>
  </w:footnote>
  <w:footnote w:type="continuationSeparator" w:id="1">
    <w:p w:rsidR="009651B7" w:rsidRDefault="009651B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C3D6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C3D6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ECB">
      <w:rPr>
        <w:rStyle w:val="ab"/>
        <w:noProof/>
      </w:rPr>
      <w:t>19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6F94"/>
    <w:rsid w:val="00107DAD"/>
    <w:rsid w:val="00110F34"/>
    <w:rsid w:val="00113BB4"/>
    <w:rsid w:val="001166F4"/>
    <w:rsid w:val="00116846"/>
    <w:rsid w:val="00124900"/>
    <w:rsid w:val="001275B4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6CD"/>
    <w:rsid w:val="001C377F"/>
    <w:rsid w:val="001C3D68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18C3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FCF"/>
    <w:rsid w:val="002B0D28"/>
    <w:rsid w:val="002B2850"/>
    <w:rsid w:val="002B2B2C"/>
    <w:rsid w:val="002B343F"/>
    <w:rsid w:val="002B360C"/>
    <w:rsid w:val="002C09B5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38E1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1ECB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0672D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8DE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BDA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46618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4B29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51B7"/>
    <w:rsid w:val="00966D40"/>
    <w:rsid w:val="00972643"/>
    <w:rsid w:val="009741A3"/>
    <w:rsid w:val="00981E8F"/>
    <w:rsid w:val="009822E1"/>
    <w:rsid w:val="0098405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6B4"/>
    <w:rsid w:val="00A26CC2"/>
    <w:rsid w:val="00A303CC"/>
    <w:rsid w:val="00A32DDA"/>
    <w:rsid w:val="00A32F6A"/>
    <w:rsid w:val="00A333CA"/>
    <w:rsid w:val="00A33BE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840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17CA"/>
    <w:rsid w:val="00CC5FA0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4108"/>
    <w:rsid w:val="00D37A73"/>
    <w:rsid w:val="00D37FF0"/>
    <w:rsid w:val="00D40C78"/>
    <w:rsid w:val="00D41399"/>
    <w:rsid w:val="00D4465C"/>
    <w:rsid w:val="00D51E0E"/>
    <w:rsid w:val="00D52991"/>
    <w:rsid w:val="00D53F31"/>
    <w:rsid w:val="00D668B8"/>
    <w:rsid w:val="00D73FA1"/>
    <w:rsid w:val="00D75426"/>
    <w:rsid w:val="00D76299"/>
    <w:rsid w:val="00D7687E"/>
    <w:rsid w:val="00D77236"/>
    <w:rsid w:val="00D83CCF"/>
    <w:rsid w:val="00D85279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5BF"/>
    <w:rsid w:val="00E2405B"/>
    <w:rsid w:val="00E2461A"/>
    <w:rsid w:val="00E3179C"/>
    <w:rsid w:val="00E31F79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429C"/>
    <w:rsid w:val="00FA69B9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FA0E5-0D93-4504-83B2-0E8103CB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7008</Words>
  <Characters>39951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59</cp:revision>
  <cp:lastPrinted>2019-04-29T06:41:00Z</cp:lastPrinted>
  <dcterms:created xsi:type="dcterms:W3CDTF">2020-05-08T08:25:00Z</dcterms:created>
  <dcterms:modified xsi:type="dcterms:W3CDTF">2022-05-04T10:44:00Z</dcterms:modified>
</cp:coreProperties>
</file>