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Default="00962D83" w:rsidP="007D0D4F">
      <w:pPr>
        <w:jc w:val="both"/>
      </w:pPr>
      <w:r>
        <w:t xml:space="preserve">                     </w:t>
      </w:r>
      <w:r w:rsidR="007D0D4F">
        <w:rPr>
          <w:noProof/>
        </w:rPr>
        <w:drawing>
          <wp:inline distT="0" distB="0" distL="0" distR="0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83" w:rsidRDefault="00962D83" w:rsidP="007D0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0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7D0D4F">
        <w:rPr>
          <w:b/>
          <w:sz w:val="28"/>
          <w:szCs w:val="28"/>
        </w:rPr>
        <w:t>АДМИНИСТРАЦИЯ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E2105D">
        <w:rPr>
          <w:sz w:val="28"/>
          <w:szCs w:val="28"/>
        </w:rPr>
        <w:t>Переволоки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D0D4F" w:rsidRDefault="007D0D4F" w:rsidP="007D0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D0D4F" w:rsidRDefault="00962D83" w:rsidP="007D0D4F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D0D4F">
        <w:rPr>
          <w:color w:val="000000"/>
          <w:sz w:val="28"/>
          <w:szCs w:val="28"/>
        </w:rPr>
        <w:t xml:space="preserve"> ПОСТАНОВЛЕНИЕ</w:t>
      </w:r>
    </w:p>
    <w:p w:rsidR="000801FC" w:rsidRDefault="009378D1" w:rsidP="000801FC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07719">
        <w:rPr>
          <w:color w:val="000000"/>
          <w:sz w:val="28"/>
          <w:szCs w:val="28"/>
          <w:u w:val="single"/>
        </w:rPr>
        <w:t xml:space="preserve">« </w:t>
      </w:r>
      <w:r w:rsidR="00E2105D">
        <w:rPr>
          <w:color w:val="000000"/>
          <w:sz w:val="28"/>
          <w:szCs w:val="28"/>
          <w:u w:val="single"/>
        </w:rPr>
        <w:t>29</w:t>
      </w:r>
      <w:r w:rsidR="007557D8">
        <w:rPr>
          <w:color w:val="000000"/>
          <w:sz w:val="28"/>
          <w:szCs w:val="28"/>
          <w:u w:val="single"/>
        </w:rPr>
        <w:t xml:space="preserve"> » марта</w:t>
      </w:r>
      <w:r w:rsidR="00F07719">
        <w:rPr>
          <w:color w:val="000000"/>
          <w:sz w:val="28"/>
          <w:szCs w:val="28"/>
          <w:u w:val="single"/>
        </w:rPr>
        <w:t xml:space="preserve"> </w:t>
      </w:r>
      <w:r w:rsidR="000801FC">
        <w:rPr>
          <w:color w:val="000000"/>
          <w:sz w:val="28"/>
          <w:szCs w:val="28"/>
          <w:u w:val="single"/>
        </w:rPr>
        <w:t xml:space="preserve"> </w:t>
      </w:r>
      <w:r w:rsidR="007D0D4F">
        <w:rPr>
          <w:color w:val="000000"/>
          <w:sz w:val="28"/>
          <w:szCs w:val="28"/>
          <w:u w:val="single"/>
        </w:rPr>
        <w:t>20</w:t>
      </w:r>
      <w:r w:rsidR="003F6F29">
        <w:rPr>
          <w:color w:val="000000"/>
          <w:sz w:val="28"/>
          <w:szCs w:val="28"/>
          <w:u w:val="single"/>
        </w:rPr>
        <w:t>23</w:t>
      </w:r>
      <w:r w:rsidR="00962D83">
        <w:rPr>
          <w:color w:val="000000"/>
          <w:sz w:val="28"/>
          <w:szCs w:val="28"/>
          <w:u w:val="single"/>
        </w:rPr>
        <w:t xml:space="preserve"> </w:t>
      </w:r>
      <w:r w:rsidR="007D0D4F">
        <w:rPr>
          <w:color w:val="000000"/>
          <w:sz w:val="28"/>
          <w:szCs w:val="28"/>
          <w:u w:val="single"/>
        </w:rPr>
        <w:t xml:space="preserve">года </w:t>
      </w:r>
      <w:r w:rsidR="007D0D4F">
        <w:rPr>
          <w:color w:val="000000"/>
          <w:sz w:val="28"/>
          <w:szCs w:val="28"/>
        </w:rPr>
        <w:t xml:space="preserve"> №</w:t>
      </w:r>
      <w:r w:rsidR="000801FC">
        <w:rPr>
          <w:color w:val="000000"/>
          <w:sz w:val="28"/>
          <w:szCs w:val="28"/>
        </w:rPr>
        <w:t xml:space="preserve"> </w:t>
      </w:r>
      <w:r w:rsidR="00E2105D">
        <w:rPr>
          <w:color w:val="000000"/>
          <w:sz w:val="28"/>
          <w:szCs w:val="28"/>
        </w:rPr>
        <w:t>3</w:t>
      </w:r>
    </w:p>
    <w:p w:rsidR="007D0D4F" w:rsidRDefault="00633040" w:rsidP="000801FC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7D0D4F">
        <w:rPr>
          <w:color w:val="000000"/>
          <w:sz w:val="24"/>
          <w:szCs w:val="24"/>
        </w:rPr>
        <w:t xml:space="preserve">с. </w:t>
      </w:r>
      <w:r w:rsidR="00E2105D">
        <w:rPr>
          <w:color w:val="000000"/>
          <w:sz w:val="24"/>
          <w:szCs w:val="24"/>
        </w:rPr>
        <w:t>Переволоки</w:t>
      </w:r>
    </w:p>
    <w:p w:rsidR="00F07719" w:rsidRDefault="00F07719" w:rsidP="00F07719">
      <w:pPr>
        <w:shd w:val="clear" w:color="auto" w:fill="FFFFFF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«Об утверждении Порядка рассмотрения вопросов</w:t>
      </w:r>
    </w:p>
    <w:p w:rsidR="00F07719" w:rsidRDefault="00F07719" w:rsidP="00F07719">
      <w:pPr>
        <w:shd w:val="clear" w:color="auto" w:fill="FFFFFF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правоприменительной практики в целях профилактики</w:t>
      </w:r>
      <w:r>
        <w:rPr>
          <w:color w:val="212121"/>
          <w:sz w:val="20"/>
          <w:szCs w:val="20"/>
        </w:rPr>
        <w:t xml:space="preserve">  </w:t>
      </w:r>
      <w:r>
        <w:rPr>
          <w:color w:val="000000"/>
          <w:sz w:val="28"/>
          <w:szCs w:val="28"/>
        </w:rPr>
        <w:t>коррупции».</w:t>
      </w:r>
    </w:p>
    <w:p w:rsidR="00F07719" w:rsidRDefault="00F07719" w:rsidP="00F07719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0"/>
          <w:szCs w:val="20"/>
        </w:rPr>
        <w:t>            </w:t>
      </w:r>
      <w:r>
        <w:rPr>
          <w:color w:val="000000"/>
          <w:sz w:val="28"/>
          <w:szCs w:val="28"/>
        </w:rPr>
        <w:t>В соответствии с </w:t>
      </w:r>
      <w:hyperlink r:id="rId7" w:history="1">
        <w:r>
          <w:rPr>
            <w:rStyle w:val="a6"/>
            <w:color w:val="000000"/>
            <w:sz w:val="28"/>
          </w:rPr>
          <w:t>пунктом 2.1 статьи 6</w:t>
        </w:r>
      </w:hyperlink>
      <w:r>
        <w:rPr>
          <w:color w:val="000000"/>
          <w:sz w:val="28"/>
          <w:szCs w:val="28"/>
        </w:rPr>
        <w:t xml:space="preserve"> Федерального закона от 25.12.2008 г. № 273-ФЗ «О противодействии коррупции», руководствуясь Уставом сельского поселения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области,     </w:t>
      </w:r>
    </w:p>
    <w:p w:rsidR="00F07719" w:rsidRDefault="00F07719" w:rsidP="00F07719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212121"/>
          <w:sz w:val="20"/>
          <w:szCs w:val="20"/>
        </w:rPr>
        <w:t>                                             </w:t>
      </w:r>
    </w:p>
    <w:p w:rsidR="00F07719" w:rsidRDefault="00F07719" w:rsidP="00F07719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ПОСТАНОВЛЯЮ:</w:t>
      </w:r>
    </w:p>
    <w:p w:rsidR="00F07719" w:rsidRDefault="00F07719" w:rsidP="00F07719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     1. Утвердить порядок рассмотрения вопросов правоприменительной практики в целях профилактики коррупции, согласно приложению 1 к настоящему постановлению.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 2. Утвердить состав рабочей группы Администрации сельского поселения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i/>
          <w:iCs/>
          <w:color w:val="212121"/>
          <w:sz w:val="20"/>
          <w:szCs w:val="20"/>
        </w:rPr>
        <w:t> </w:t>
      </w:r>
      <w:r>
        <w:rPr>
          <w:color w:val="000000"/>
          <w:sz w:val="28"/>
          <w:szCs w:val="28"/>
        </w:rPr>
        <w:t>по рассмотрению вопросов правоприменительной практики в целях профилактики коррупции, согласно приложению 2 к настоящему постановлению.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 3. Настоящее постановление разместить на официальном сайте Администрации сельского поселения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     4. Настоящее постановление вступает в силу со дня его официального опубликования.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tabs>
          <w:tab w:val="left" w:pos="6210"/>
        </w:tabs>
        <w:rPr>
          <w:color w:val="212121"/>
          <w:sz w:val="21"/>
          <w:szCs w:val="21"/>
        </w:rPr>
      </w:pPr>
      <w:r>
        <w:rPr>
          <w:color w:val="212121"/>
          <w:sz w:val="27"/>
          <w:szCs w:val="27"/>
        </w:rPr>
        <w:t xml:space="preserve">Глава сельского поселения </w:t>
      </w:r>
      <w:r w:rsidR="00E2105D">
        <w:rPr>
          <w:color w:val="212121"/>
          <w:sz w:val="27"/>
          <w:szCs w:val="27"/>
        </w:rPr>
        <w:t>Переволоки</w:t>
      </w:r>
      <w:r>
        <w:rPr>
          <w:color w:val="212121"/>
          <w:sz w:val="27"/>
          <w:szCs w:val="27"/>
        </w:rPr>
        <w:tab/>
      </w:r>
      <w:proofErr w:type="spellStart"/>
      <w:r w:rsidR="00E2105D">
        <w:rPr>
          <w:color w:val="212121"/>
          <w:sz w:val="27"/>
          <w:szCs w:val="27"/>
        </w:rPr>
        <w:t>С.А.Елуферьев</w:t>
      </w:r>
      <w:proofErr w:type="spellEnd"/>
    </w:p>
    <w:p w:rsidR="00F07719" w:rsidRDefault="00F07719" w:rsidP="00F07719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E2105D">
      <w:pPr>
        <w:shd w:val="clear" w:color="auto" w:fill="FFFFFF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E2105D" w:rsidRDefault="00E2105D" w:rsidP="00F07719">
      <w:pPr>
        <w:shd w:val="clear" w:color="auto" w:fill="FFFFFF"/>
        <w:spacing w:after="120"/>
        <w:jc w:val="right"/>
        <w:rPr>
          <w:color w:val="212121"/>
        </w:rPr>
      </w:pPr>
    </w:p>
    <w:p w:rsidR="00E2105D" w:rsidRDefault="00E2105D" w:rsidP="00F07719">
      <w:pPr>
        <w:shd w:val="clear" w:color="auto" w:fill="FFFFFF"/>
        <w:spacing w:after="120"/>
        <w:jc w:val="right"/>
        <w:rPr>
          <w:color w:val="212121"/>
        </w:rPr>
      </w:pPr>
    </w:p>
    <w:p w:rsidR="00F07719" w:rsidRDefault="00F07719" w:rsidP="00F07719">
      <w:pPr>
        <w:shd w:val="clear" w:color="auto" w:fill="FFFFFF"/>
        <w:spacing w:after="120"/>
        <w:jc w:val="right"/>
        <w:rPr>
          <w:color w:val="212121"/>
          <w:sz w:val="21"/>
          <w:szCs w:val="21"/>
        </w:rPr>
      </w:pPr>
      <w:r>
        <w:rPr>
          <w:color w:val="212121"/>
        </w:rPr>
        <w:lastRenderedPageBreak/>
        <w:t>Приложение № 1</w:t>
      </w:r>
    </w:p>
    <w:p w:rsidR="00F07719" w:rsidRDefault="00F07719" w:rsidP="00F07719">
      <w:pPr>
        <w:shd w:val="clear" w:color="auto" w:fill="FFFFFF"/>
        <w:spacing w:after="120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к постановлению администрации </w:t>
      </w:r>
      <w:proofErr w:type="gramStart"/>
      <w:r>
        <w:rPr>
          <w:color w:val="212121"/>
        </w:rPr>
        <w:t>сельского</w:t>
      </w:r>
      <w:proofErr w:type="gramEnd"/>
    </w:p>
    <w:p w:rsidR="00F07719" w:rsidRDefault="00F07719" w:rsidP="00F07719">
      <w:pPr>
        <w:shd w:val="clear" w:color="auto" w:fill="FFFFFF"/>
        <w:spacing w:after="120"/>
        <w:jc w:val="right"/>
        <w:rPr>
          <w:color w:val="212121"/>
        </w:rPr>
      </w:pPr>
      <w:r>
        <w:rPr>
          <w:color w:val="212121"/>
        </w:rPr>
        <w:t xml:space="preserve">поселения </w:t>
      </w:r>
      <w:r w:rsidR="00E2105D">
        <w:rPr>
          <w:color w:val="212121"/>
        </w:rPr>
        <w:t>Переволоки</w:t>
      </w:r>
      <w:r>
        <w:rPr>
          <w:color w:val="212121"/>
        </w:rPr>
        <w:t xml:space="preserve"> муниципального района</w:t>
      </w:r>
    </w:p>
    <w:p w:rsidR="00F07719" w:rsidRDefault="00F07719" w:rsidP="00F07719">
      <w:pPr>
        <w:shd w:val="clear" w:color="auto" w:fill="FFFFFF"/>
        <w:spacing w:after="120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 </w:t>
      </w:r>
      <w:proofErr w:type="spellStart"/>
      <w:r>
        <w:rPr>
          <w:color w:val="212121"/>
        </w:rPr>
        <w:t>Безенчукский</w:t>
      </w:r>
      <w:proofErr w:type="spellEnd"/>
      <w:r>
        <w:rPr>
          <w:color w:val="212121"/>
        </w:rPr>
        <w:t xml:space="preserve"> Самарской области </w:t>
      </w:r>
      <w:r w:rsidR="00E2105D">
        <w:rPr>
          <w:color w:val="212121"/>
        </w:rPr>
        <w:t>29</w:t>
      </w:r>
      <w:r>
        <w:rPr>
          <w:color w:val="212121"/>
        </w:rPr>
        <w:t>.03.2023 г.</w:t>
      </w:r>
      <w:r w:rsidR="00E2105D">
        <w:rPr>
          <w:color w:val="212121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-2"/>
        </w:rPr>
        <w:t> </w:t>
      </w:r>
      <w:r w:rsidR="00E2105D">
        <w:rPr>
          <w:color w:val="212121"/>
          <w:spacing w:val="-2"/>
        </w:rPr>
        <w:t>3</w:t>
      </w:r>
    </w:p>
    <w:p w:rsidR="00F07719" w:rsidRDefault="00F07719" w:rsidP="00F07719">
      <w:pPr>
        <w:shd w:val="clear" w:color="auto" w:fill="FFFFFF"/>
        <w:jc w:val="center"/>
        <w:rPr>
          <w:color w:val="212121"/>
          <w:sz w:val="21"/>
          <w:szCs w:val="21"/>
        </w:rPr>
      </w:pPr>
      <w:bookmarkStart w:id="0" w:name="P44"/>
      <w:bookmarkEnd w:id="0"/>
      <w:r>
        <w:rPr>
          <w:b/>
          <w:bCs/>
          <w:color w:val="000000"/>
          <w:sz w:val="28"/>
          <w:szCs w:val="28"/>
        </w:rPr>
        <w:t>ПОРЯДОК</w:t>
      </w:r>
    </w:p>
    <w:p w:rsidR="00F07719" w:rsidRDefault="00F07719" w:rsidP="00F07719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рассмотрения вопросов правоприменительной практики</w:t>
      </w:r>
    </w:p>
    <w:p w:rsidR="00F07719" w:rsidRDefault="00F07719" w:rsidP="00F07719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 целях профилактики коррупции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1. Настоящий Порядок разработан во исполнение положений </w:t>
      </w:r>
      <w:hyperlink r:id="rId8" w:history="1">
        <w:r>
          <w:rPr>
            <w:rStyle w:val="a6"/>
            <w:color w:val="000000"/>
            <w:sz w:val="28"/>
          </w:rPr>
          <w:t>пункта 2.1 статьи 6</w:t>
        </w:r>
      </w:hyperlink>
      <w:r>
        <w:rPr>
          <w:color w:val="000000"/>
          <w:sz w:val="28"/>
          <w:szCs w:val="28"/>
        </w:rPr>
        <w:t xml:space="preserve"> 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  сельского поселения 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 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 (далее – Администрация) и ее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color w:val="000000"/>
          <w:sz w:val="28"/>
          <w:szCs w:val="28"/>
        </w:rPr>
        <w:t>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proofErr w:type="gram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2. Рассмотрение вопросов правоприменительной практики включает в себя: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-   анализ вступивших в законную силу решений судов, арбитражных судов о признании </w:t>
      </w:r>
      <w:proofErr w:type="gramStart"/>
      <w:r>
        <w:rPr>
          <w:color w:val="000000"/>
          <w:sz w:val="28"/>
          <w:szCs w:val="28"/>
        </w:rPr>
        <w:t>недействительными</w:t>
      </w:r>
      <w:proofErr w:type="gramEnd"/>
      <w:r>
        <w:rPr>
          <w:color w:val="000000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должностных лиц (далее – судебные решения);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color w:val="000000"/>
          <w:sz w:val="28"/>
          <w:szCs w:val="28"/>
        </w:rPr>
        <w:t>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proofErr w:type="gram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должностных лиц;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-   последующая разработка и реализация системы мер, направленных на предупреждение и устранение указанных причин;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- контроль результативности принятых мер, последующей правоприменительной практики.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     3. 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должностных лиц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</w:t>
      </w:r>
      <w:r>
        <w:rPr>
          <w:color w:val="000000"/>
          <w:sz w:val="28"/>
          <w:szCs w:val="28"/>
        </w:rPr>
        <w:lastRenderedPageBreak/>
        <w:t>решения </w:t>
      </w:r>
      <w:r>
        <w:rPr>
          <w:color w:val="212121"/>
          <w:sz w:val="28"/>
          <w:szCs w:val="28"/>
        </w:rPr>
        <w:t xml:space="preserve">специалистом, ответственным в Администрации за работу по профилактике коррупционных и иных правонарушений, на </w:t>
      </w:r>
      <w:proofErr w:type="gramStart"/>
      <w:r>
        <w:rPr>
          <w:color w:val="212121"/>
          <w:sz w:val="28"/>
          <w:szCs w:val="28"/>
        </w:rPr>
        <w:t>которого</w:t>
      </w:r>
      <w:proofErr w:type="gramEnd"/>
      <w:r>
        <w:rPr>
          <w:color w:val="212121"/>
          <w:sz w:val="28"/>
          <w:szCs w:val="28"/>
        </w:rPr>
        <w:t xml:space="preserve"> возложено рассмотрение вопросов правоприменительной практики (далее - ответственный специалист).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причин принятия Администрацией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должностными лицами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>
        <w:rPr>
          <w:color w:val="000000"/>
          <w:sz w:val="28"/>
          <w:szCs w:val="28"/>
        </w:rPr>
        <w:t>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proofErr w:type="gramEnd"/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должностных лиц.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5. Специалист Администрации ведет учет судебных решений о признании </w:t>
      </w:r>
      <w:proofErr w:type="gramStart"/>
      <w:r>
        <w:rPr>
          <w:color w:val="000000"/>
          <w:sz w:val="28"/>
          <w:szCs w:val="28"/>
        </w:rPr>
        <w:t>недействительными</w:t>
      </w:r>
      <w:proofErr w:type="gramEnd"/>
      <w:r>
        <w:rPr>
          <w:color w:val="000000"/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должностных лиц.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bookmarkStart w:id="1" w:name="P60"/>
      <w:bookmarkStart w:id="2" w:name="P64"/>
      <w:bookmarkEnd w:id="1"/>
      <w:bookmarkEnd w:id="2"/>
      <w:r>
        <w:rPr>
          <w:color w:val="000000"/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7. Председатель рабочей группы на основании материалов, полученных в соответствии с </w:t>
      </w:r>
      <w:hyperlink r:id="rId9" w:anchor="P64" w:history="1">
        <w:r>
          <w:rPr>
            <w:rStyle w:val="a6"/>
            <w:color w:val="000000"/>
            <w:sz w:val="28"/>
          </w:rPr>
          <w:t>пунктом 6</w:t>
        </w:r>
      </w:hyperlink>
      <w:r>
        <w:rPr>
          <w:color w:val="000000"/>
          <w:sz w:val="28"/>
          <w:szCs w:val="28"/>
        </w:rPr>
        <w:t> 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 должностных лиц определяются: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причины принятия Администрацией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должностных лиц;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>
        <w:rPr>
          <w:color w:val="000000"/>
          <w:sz w:val="28"/>
          <w:szCs w:val="28"/>
        </w:rPr>
        <w:t>незаконными</w:t>
      </w:r>
      <w:proofErr w:type="gramEnd"/>
      <w:r>
        <w:rPr>
          <w:color w:val="000000"/>
          <w:sz w:val="28"/>
          <w:szCs w:val="28"/>
        </w:rPr>
        <w:t xml:space="preserve"> решений и действий (бездействия) и ее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должностных лиц рабочая группа принимает решение, в котором: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>
        <w:rPr>
          <w:color w:val="000000"/>
          <w:sz w:val="28"/>
          <w:szCs w:val="28"/>
        </w:rPr>
        <w:t>разработки</w:t>
      </w:r>
      <w:proofErr w:type="gramEnd"/>
      <w:r>
        <w:rPr>
          <w:color w:val="000000"/>
          <w:sz w:val="28"/>
          <w:szCs w:val="28"/>
        </w:rPr>
        <w:t xml:space="preserve"> и принятия таких мер.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14. В протоколе заседания рабочей группы указываются: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дата заседания, состав рабочей группы и иных приглашенных лиц;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результаты голосования по каждому случаю признания </w:t>
      </w:r>
      <w:proofErr w:type="gramStart"/>
      <w:r>
        <w:rPr>
          <w:color w:val="000000"/>
          <w:sz w:val="28"/>
          <w:szCs w:val="28"/>
        </w:rPr>
        <w:t>недействительным</w:t>
      </w:r>
      <w:proofErr w:type="gramEnd"/>
      <w:r>
        <w:rPr>
          <w:color w:val="000000"/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15. Протоколы заседаний рабочей группы хранятся у секретаря Рабочей группы.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специалистом заинтересованным должностным лицам Администрации.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ее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должностных лиц, председателем рабочей группы на имя Главы сельского поселения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 направляется служебная записка для последующего рассмотрения вопроса о соблюдении муниципальными служащими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требований к </w:t>
      </w:r>
      <w:r>
        <w:rPr>
          <w:color w:val="000000"/>
          <w:sz w:val="28"/>
          <w:szCs w:val="28"/>
        </w:rPr>
        <w:lastRenderedPageBreak/>
        <w:t>служебному поведению и урегулированию конфликта интересов и принятия предусмотренных законодательством решений.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spacing w:after="120"/>
        <w:jc w:val="right"/>
        <w:rPr>
          <w:color w:val="212121"/>
          <w:sz w:val="21"/>
          <w:szCs w:val="21"/>
        </w:rPr>
      </w:pPr>
      <w:r>
        <w:rPr>
          <w:color w:val="212121"/>
        </w:rPr>
        <w:lastRenderedPageBreak/>
        <w:t>Приложение № 2</w:t>
      </w:r>
    </w:p>
    <w:p w:rsidR="00F07719" w:rsidRDefault="00F07719" w:rsidP="00F07719">
      <w:pPr>
        <w:shd w:val="clear" w:color="auto" w:fill="FFFFFF"/>
        <w:spacing w:after="120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к постановлению администрации </w:t>
      </w:r>
      <w:proofErr w:type="gramStart"/>
      <w:r>
        <w:rPr>
          <w:color w:val="212121"/>
        </w:rPr>
        <w:t>сельского</w:t>
      </w:r>
      <w:proofErr w:type="gramEnd"/>
    </w:p>
    <w:p w:rsidR="00F07719" w:rsidRDefault="00F07719" w:rsidP="00F07719">
      <w:pPr>
        <w:shd w:val="clear" w:color="auto" w:fill="FFFFFF"/>
        <w:spacing w:after="120"/>
        <w:jc w:val="right"/>
        <w:rPr>
          <w:color w:val="212121"/>
        </w:rPr>
      </w:pPr>
      <w:r>
        <w:rPr>
          <w:color w:val="212121"/>
        </w:rPr>
        <w:t xml:space="preserve">поселения </w:t>
      </w:r>
      <w:r w:rsidR="00E2105D">
        <w:rPr>
          <w:color w:val="212121"/>
        </w:rPr>
        <w:t>Переволоки</w:t>
      </w:r>
      <w:r>
        <w:rPr>
          <w:color w:val="212121"/>
        </w:rPr>
        <w:t xml:space="preserve"> муниципального района</w:t>
      </w:r>
    </w:p>
    <w:p w:rsidR="00F07719" w:rsidRDefault="00F07719" w:rsidP="00F07719">
      <w:pPr>
        <w:shd w:val="clear" w:color="auto" w:fill="FFFFFF"/>
        <w:spacing w:after="120"/>
        <w:jc w:val="right"/>
        <w:rPr>
          <w:color w:val="212121"/>
          <w:sz w:val="21"/>
          <w:szCs w:val="21"/>
        </w:rPr>
      </w:pPr>
      <w:r>
        <w:rPr>
          <w:color w:val="212121"/>
        </w:rPr>
        <w:t xml:space="preserve"> </w:t>
      </w:r>
      <w:proofErr w:type="spellStart"/>
      <w:r>
        <w:rPr>
          <w:color w:val="212121"/>
        </w:rPr>
        <w:t>Безенчукский</w:t>
      </w:r>
      <w:proofErr w:type="spellEnd"/>
      <w:r>
        <w:rPr>
          <w:color w:val="212121"/>
        </w:rPr>
        <w:t xml:space="preserve"> Самарской области </w:t>
      </w:r>
      <w:r w:rsidR="00E2105D">
        <w:rPr>
          <w:color w:val="212121"/>
        </w:rPr>
        <w:t>29</w:t>
      </w:r>
      <w:r>
        <w:rPr>
          <w:color w:val="212121"/>
        </w:rPr>
        <w:t xml:space="preserve">.03.2023 </w:t>
      </w:r>
      <w:proofErr w:type="spellStart"/>
      <w:r>
        <w:rPr>
          <w:color w:val="212121"/>
        </w:rPr>
        <w:t>г.№</w:t>
      </w:r>
      <w:proofErr w:type="spellEnd"/>
      <w:r>
        <w:rPr>
          <w:color w:val="212121"/>
          <w:spacing w:val="-2"/>
        </w:rPr>
        <w:t> </w:t>
      </w:r>
      <w:r w:rsidR="00E2105D">
        <w:rPr>
          <w:color w:val="212121"/>
          <w:spacing w:val="-2"/>
        </w:rPr>
        <w:t>3</w:t>
      </w:r>
    </w:p>
    <w:p w:rsidR="00F07719" w:rsidRDefault="00F07719" w:rsidP="00F07719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Состав рабочей группы Администрации сельского поселения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 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>
        <w:rPr>
          <w:i/>
          <w:iCs/>
          <w:color w:val="212121"/>
          <w:sz w:val="20"/>
          <w:szCs w:val="20"/>
        </w:rPr>
        <w:t> </w:t>
      </w:r>
      <w:r>
        <w:rPr>
          <w:color w:val="000000"/>
          <w:sz w:val="28"/>
          <w:szCs w:val="28"/>
        </w:rPr>
        <w:t>по рассмотрению вопросов правоприменительной практики в целях профилактики коррупции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1.</w:t>
      </w:r>
      <w:r w:rsidR="00E2105D">
        <w:rPr>
          <w:color w:val="000000"/>
          <w:sz w:val="28"/>
          <w:szCs w:val="28"/>
        </w:rPr>
        <w:t>Елуферьев Сергей Алексеевич</w:t>
      </w:r>
      <w:r>
        <w:rPr>
          <w:color w:val="000000"/>
          <w:sz w:val="28"/>
          <w:szCs w:val="28"/>
        </w:rPr>
        <w:t xml:space="preserve"> – Глава сельского поселения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 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области, председатель;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    2.</w:t>
      </w:r>
      <w:r w:rsidR="00E2105D">
        <w:rPr>
          <w:color w:val="000000"/>
          <w:sz w:val="28"/>
          <w:szCs w:val="28"/>
        </w:rPr>
        <w:t>Карпунина Екатерина Вячеславовна</w:t>
      </w:r>
      <w:r>
        <w:rPr>
          <w:color w:val="000000"/>
          <w:sz w:val="28"/>
          <w:szCs w:val="28"/>
        </w:rPr>
        <w:t xml:space="preserve"> – </w:t>
      </w:r>
      <w:r w:rsidR="00E2105D">
        <w:rPr>
          <w:color w:val="000000"/>
          <w:sz w:val="28"/>
          <w:szCs w:val="28"/>
        </w:rPr>
        <w:t>зам</w:t>
      </w:r>
      <w:proofErr w:type="gramStart"/>
      <w:r w:rsidR="00E2105D">
        <w:rPr>
          <w:color w:val="000000"/>
          <w:sz w:val="28"/>
          <w:szCs w:val="28"/>
        </w:rPr>
        <w:t>.Г</w:t>
      </w:r>
      <w:proofErr w:type="gramEnd"/>
      <w:r w:rsidR="00E2105D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области, секретарь;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    3. </w:t>
      </w:r>
      <w:proofErr w:type="spellStart"/>
      <w:r w:rsidR="00E2105D">
        <w:rPr>
          <w:color w:val="000000"/>
          <w:sz w:val="28"/>
          <w:szCs w:val="28"/>
        </w:rPr>
        <w:t>Бурма</w:t>
      </w:r>
      <w:proofErr w:type="spellEnd"/>
      <w:r w:rsidR="00E2105D">
        <w:rPr>
          <w:color w:val="000000"/>
          <w:sz w:val="28"/>
          <w:szCs w:val="28"/>
        </w:rPr>
        <w:t xml:space="preserve"> Евгений Андреевич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едседатель Собрания представителей сельского поселения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области, член;</w:t>
      </w:r>
    </w:p>
    <w:p w:rsidR="00F07719" w:rsidRDefault="00F07719" w:rsidP="00F07719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   4. </w:t>
      </w:r>
      <w:proofErr w:type="spellStart"/>
      <w:r w:rsidR="00E2105D">
        <w:rPr>
          <w:color w:val="000000"/>
          <w:sz w:val="28"/>
          <w:szCs w:val="28"/>
        </w:rPr>
        <w:t>Ванурин</w:t>
      </w:r>
      <w:proofErr w:type="spellEnd"/>
      <w:r w:rsidR="00E2105D">
        <w:rPr>
          <w:color w:val="000000"/>
          <w:sz w:val="28"/>
          <w:szCs w:val="28"/>
        </w:rPr>
        <w:t xml:space="preserve"> Владимир Александрович</w:t>
      </w:r>
      <w:r>
        <w:rPr>
          <w:color w:val="000000"/>
          <w:sz w:val="28"/>
          <w:szCs w:val="28"/>
        </w:rPr>
        <w:t xml:space="preserve"> – депутат Собрания представителей сельского поселения </w:t>
      </w:r>
      <w:r w:rsidR="00E2105D">
        <w:rPr>
          <w:color w:val="000000"/>
          <w:sz w:val="28"/>
          <w:szCs w:val="28"/>
        </w:rPr>
        <w:t>Переволоки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области, член.</w:t>
      </w:r>
    </w:p>
    <w:p w:rsidR="00A401BD" w:rsidRDefault="00A401BD"/>
    <w:sectPr w:rsidR="00A401BD" w:rsidSect="00A4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C04"/>
    <w:multiLevelType w:val="hybridMultilevel"/>
    <w:tmpl w:val="B5E6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24213"/>
    <w:multiLevelType w:val="hybridMultilevel"/>
    <w:tmpl w:val="2CCA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CE"/>
    <w:rsid w:val="00073754"/>
    <w:rsid w:val="000801FC"/>
    <w:rsid w:val="000C1E8A"/>
    <w:rsid w:val="00103A36"/>
    <w:rsid w:val="00150B8F"/>
    <w:rsid w:val="00157F06"/>
    <w:rsid w:val="00163EDB"/>
    <w:rsid w:val="002541F5"/>
    <w:rsid w:val="002C0403"/>
    <w:rsid w:val="003C1CD6"/>
    <w:rsid w:val="003E54BE"/>
    <w:rsid w:val="003F6F29"/>
    <w:rsid w:val="004149E4"/>
    <w:rsid w:val="00415FA3"/>
    <w:rsid w:val="00426333"/>
    <w:rsid w:val="004C6F9B"/>
    <w:rsid w:val="005131C7"/>
    <w:rsid w:val="00541BBA"/>
    <w:rsid w:val="00633040"/>
    <w:rsid w:val="00637D8C"/>
    <w:rsid w:val="00651813"/>
    <w:rsid w:val="00682C50"/>
    <w:rsid w:val="006B62B9"/>
    <w:rsid w:val="00735EBE"/>
    <w:rsid w:val="00746C7C"/>
    <w:rsid w:val="007557D8"/>
    <w:rsid w:val="007774B2"/>
    <w:rsid w:val="00786FED"/>
    <w:rsid w:val="007D0D4F"/>
    <w:rsid w:val="00863A57"/>
    <w:rsid w:val="00897707"/>
    <w:rsid w:val="009378D1"/>
    <w:rsid w:val="00962D83"/>
    <w:rsid w:val="00A401BD"/>
    <w:rsid w:val="00A47838"/>
    <w:rsid w:val="00A50D76"/>
    <w:rsid w:val="00A667DF"/>
    <w:rsid w:val="00A673F3"/>
    <w:rsid w:val="00AC22B0"/>
    <w:rsid w:val="00AF13CE"/>
    <w:rsid w:val="00B5417B"/>
    <w:rsid w:val="00BD5BC5"/>
    <w:rsid w:val="00BE1C66"/>
    <w:rsid w:val="00BE1EB3"/>
    <w:rsid w:val="00C166B6"/>
    <w:rsid w:val="00C44397"/>
    <w:rsid w:val="00CC1DC5"/>
    <w:rsid w:val="00D147F5"/>
    <w:rsid w:val="00D851CB"/>
    <w:rsid w:val="00D97C95"/>
    <w:rsid w:val="00DB3560"/>
    <w:rsid w:val="00E2105D"/>
    <w:rsid w:val="00E67F29"/>
    <w:rsid w:val="00E8355F"/>
    <w:rsid w:val="00EA4896"/>
    <w:rsid w:val="00ED1008"/>
    <w:rsid w:val="00ED6011"/>
    <w:rsid w:val="00EF38A3"/>
    <w:rsid w:val="00EF7224"/>
    <w:rsid w:val="00F07719"/>
    <w:rsid w:val="00F6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3CE"/>
    <w:pPr>
      <w:widowControl w:val="0"/>
      <w:suppressLineNumbers/>
      <w:suppressAutoHyphens/>
    </w:pPr>
    <w:rPr>
      <w:szCs w:val="20"/>
    </w:rPr>
  </w:style>
  <w:style w:type="paragraph" w:customStyle="1" w:styleId="1">
    <w:name w:val="Обычный1"/>
    <w:rsid w:val="007D0D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7707"/>
    <w:pPr>
      <w:suppressAutoHyphens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8977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50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3575-DC90-4C58-AE6C-054FDF73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2023-03-29T10:10:00Z</cp:lastPrinted>
  <dcterms:created xsi:type="dcterms:W3CDTF">2023-03-29T10:15:00Z</dcterms:created>
  <dcterms:modified xsi:type="dcterms:W3CDTF">2023-03-29T10:15:00Z</dcterms:modified>
</cp:coreProperties>
</file>