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07F" w:rsidRDefault="00945278" w:rsidP="003A207F">
      <w:r>
        <w:t>ЕДДС М.Р. БЕЗЕНЧУКСКИЙ НАПОМИНАЕТ ЖИТЕЛЯМ РАЙОНА</w:t>
      </w:r>
      <w:r>
        <w:t xml:space="preserve"> </w:t>
      </w:r>
      <w:r w:rsidR="003A207F">
        <w:t>ПРАВИЛА БЕЗОПАСНОСТИ НА ДОРОГЕ ВЕСНОЙ!</w:t>
      </w:r>
    </w:p>
    <w:p w:rsidR="003A207F" w:rsidRDefault="003A207F" w:rsidP="003A207F">
      <w:r>
        <w:t>Наступила весна. Весеннее солнышко манит на воздух. Но, к сожалению, не все дети правильно ведут себя на улице. Они играют на проезжей части, перебегают дорогу в запрещенных местах. Это кончается иногда трагически. Нельзя забывать, что в весенние дни движение на улицах становится интенсивнее: выезжают и те водители, которые зимой обычно не ездят. Это владельцы индивидуальных транспортных средств, мотоциклов, мотороллеров, мопедов. Кроме того, в сухую солнечную погоду водители ведут свой транспорт быстрее, чем обычно. Поэтому, прежде чем перейти дорогу, внимательно посмотрите по сторонам. И если увидите приближающийся автомобиль, пропустите его. На велосипеде катайтесь только во дворах или на специальных площадках. Запомните, что от несчастного случая вы убережёте себя только безукоризненным соблюдением Правил дорожного движения.</w:t>
      </w:r>
    </w:p>
    <w:p w:rsidR="003A207F" w:rsidRDefault="003A207F" w:rsidP="003A207F">
      <w:r>
        <w:t>Лучший способ сохранить свою жизнь на дорогах - соблюдать Правила дорожного движения!</w:t>
      </w:r>
    </w:p>
    <w:p w:rsidR="003A207F" w:rsidRDefault="003A207F" w:rsidP="003A207F">
      <w:r w:rsidRPr="00945278">
        <w:rPr>
          <w:color w:val="FF0000"/>
          <w:sz w:val="32"/>
          <w:szCs w:val="32"/>
        </w:rPr>
        <w:t>!</w:t>
      </w:r>
      <w:r w:rsidR="00945278">
        <w:rPr>
          <w:color w:val="FF0000"/>
          <w:sz w:val="32"/>
          <w:szCs w:val="32"/>
        </w:rPr>
        <w:t xml:space="preserve"> </w:t>
      </w:r>
      <w:r w:rsidRPr="00945278">
        <w:rPr>
          <w:color w:val="000000" w:themeColor="text1"/>
          <w:sz w:val="32"/>
          <w:szCs w:val="32"/>
        </w:rPr>
        <w:t>П</w:t>
      </w:r>
      <w:r>
        <w:t>равило 1. Переходить улицу можно только по пешеходным переходам. Они обозначаются специальным знаком «Пешеходный переход».</w:t>
      </w:r>
    </w:p>
    <w:p w:rsidR="003A207F" w:rsidRDefault="00945278" w:rsidP="003A207F">
      <w:r w:rsidRPr="00945278">
        <w:rPr>
          <w:color w:val="FF0000"/>
          <w:sz w:val="32"/>
          <w:szCs w:val="32"/>
        </w:rPr>
        <w:t>!</w:t>
      </w:r>
      <w:r>
        <w:t xml:space="preserve"> </w:t>
      </w:r>
      <w:r w:rsidR="003A207F">
        <w:t>Правило 2. Нельзя переходить улицу на красный свет, даже если нет машин.</w:t>
      </w:r>
    </w:p>
    <w:p w:rsidR="003A207F" w:rsidRDefault="00945278" w:rsidP="003A207F">
      <w:r w:rsidRPr="00945278">
        <w:rPr>
          <w:color w:val="FF0000"/>
          <w:sz w:val="32"/>
          <w:szCs w:val="32"/>
        </w:rPr>
        <w:t>!</w:t>
      </w:r>
      <w:r>
        <w:rPr>
          <w:color w:val="FF0000"/>
          <w:sz w:val="32"/>
          <w:szCs w:val="32"/>
        </w:rPr>
        <w:t xml:space="preserve"> </w:t>
      </w:r>
      <w:r w:rsidR="003A207F">
        <w:t>Правило 3. Переходя улицу, всегда надо смотреть: сначала - налево, а дойдя до середины дороги - направо.</w:t>
      </w:r>
    </w:p>
    <w:p w:rsidR="003A207F" w:rsidRDefault="00945278" w:rsidP="003A207F">
      <w:r w:rsidRPr="00945278">
        <w:rPr>
          <w:color w:val="FF0000"/>
          <w:sz w:val="32"/>
          <w:szCs w:val="32"/>
        </w:rPr>
        <w:t>!</w:t>
      </w:r>
      <w:r>
        <w:rPr>
          <w:color w:val="FF0000"/>
          <w:sz w:val="32"/>
          <w:szCs w:val="32"/>
        </w:rPr>
        <w:t xml:space="preserve"> </w:t>
      </w:r>
      <w:r w:rsidR="003A207F">
        <w:t>Правило 4. Безопаснее всего переходить улицу с группой пешеходов.</w:t>
      </w:r>
    </w:p>
    <w:p w:rsidR="003A207F" w:rsidRDefault="00945278" w:rsidP="003A207F">
      <w:r w:rsidRPr="00945278">
        <w:rPr>
          <w:color w:val="FF0000"/>
          <w:sz w:val="32"/>
          <w:szCs w:val="32"/>
        </w:rPr>
        <w:t>!</w:t>
      </w:r>
      <w:r>
        <w:rPr>
          <w:color w:val="FF0000"/>
          <w:sz w:val="32"/>
          <w:szCs w:val="32"/>
        </w:rPr>
        <w:t xml:space="preserve"> </w:t>
      </w:r>
      <w:r w:rsidR="003A207F">
        <w:t>Правило 5. Ни в коем случае нельзя выбегать на дорогу. Перед дорогой надо остановиться.</w:t>
      </w:r>
    </w:p>
    <w:p w:rsidR="003A207F" w:rsidRDefault="00945278" w:rsidP="003A207F">
      <w:r w:rsidRPr="00945278">
        <w:rPr>
          <w:color w:val="FF0000"/>
          <w:sz w:val="32"/>
          <w:szCs w:val="32"/>
        </w:rPr>
        <w:t>!</w:t>
      </w:r>
      <w:r>
        <w:rPr>
          <w:color w:val="FF0000"/>
          <w:sz w:val="32"/>
          <w:szCs w:val="32"/>
        </w:rPr>
        <w:t xml:space="preserve"> </w:t>
      </w:r>
      <w:r w:rsidR="003A207F">
        <w:t>Правило 6. Нельзя играть на проезжей части дороги и на тротуаре.</w:t>
      </w:r>
    </w:p>
    <w:p w:rsidR="00D61DA2" w:rsidRDefault="003A207F" w:rsidP="003A207F">
      <w:r>
        <w:t>Всегда помните, что знание и соблюдение Правил дорожного движения - гарантия безопасности вашей жизни</w:t>
      </w:r>
    </w:p>
    <w:p w:rsidR="00945278" w:rsidRDefault="00945278" w:rsidP="003A207F">
      <w:r>
        <w:t>При возникновении чрезвычайных</w:t>
      </w:r>
      <w:r>
        <w:t xml:space="preserve"> ситуаций обращайтесь по телефо</w:t>
      </w:r>
      <w:r>
        <w:t>нам: 112, 101, 102, 103, 104; 8 (84676) 2-10-12, 2-11-28; 8-927-001-84-02 (ЕДДС м.р. Безенчукский).</w:t>
      </w:r>
    </w:p>
    <w:p w:rsidR="00945278" w:rsidRPr="003A207F" w:rsidRDefault="00945278" w:rsidP="003A207F">
      <w:r>
        <w:rPr>
          <w:noProof/>
          <w:lang w:eastAsia="ru-RU"/>
        </w:rPr>
        <w:lastRenderedPageBreak/>
        <w:drawing>
          <wp:inline distT="0" distB="0" distL="0" distR="0">
            <wp:extent cx="5937885" cy="4203700"/>
            <wp:effectExtent l="0" t="0" r="5715" b="6350"/>
            <wp:docPr id="1" name="Рисунок 1" descr="C:\Users\user\Desktop\r5gH5-opF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5gH5-opFO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20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7885" cy="4203700"/>
            <wp:effectExtent l="0" t="0" r="5715" b="6350"/>
            <wp:docPr id="2" name="Рисунок 2" descr="C:\Users\user\Desktop\YVRkI9EJ4_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YVRkI9EJ4_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20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5278" w:rsidRPr="003A2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7F"/>
    <w:rsid w:val="003A207F"/>
    <w:rsid w:val="00945278"/>
    <w:rsid w:val="00D6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2021-03-25T15:34:00Z</dcterms:created>
  <dcterms:modified xsi:type="dcterms:W3CDTF">2021-03-25T16:05:00Z</dcterms:modified>
</cp:coreProperties>
</file>