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0121E0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20163">
        <w:rPr>
          <w:rFonts w:ascii="Times New Roman" w:hAnsi="Times New Roman" w:cs="Times New Roman"/>
          <w:b/>
          <w:sz w:val="28"/>
          <w:szCs w:val="28"/>
        </w:rPr>
        <w:t>.08.2024</w:t>
      </w:r>
    </w:p>
    <w:p w:rsidR="00020163" w:rsidRPr="00020163" w:rsidRDefault="000C60B9" w:rsidP="00020163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0B9">
        <w:rPr>
          <w:rFonts w:ascii="Times New Roman" w:eastAsia="Calibri" w:hAnsi="Times New Roman" w:cs="Times New Roman"/>
          <w:b/>
          <w:sz w:val="28"/>
          <w:szCs w:val="28"/>
        </w:rPr>
        <w:t xml:space="preserve">Работать в </w:t>
      </w:r>
      <w:proofErr w:type="spellStart"/>
      <w:r w:rsidRPr="000C60B9">
        <w:rPr>
          <w:rFonts w:ascii="Times New Roman" w:eastAsia="Calibri" w:hAnsi="Times New Roman" w:cs="Times New Roman"/>
          <w:b/>
          <w:sz w:val="28"/>
          <w:szCs w:val="28"/>
        </w:rPr>
        <w:t>Росреестре</w:t>
      </w:r>
      <w:proofErr w:type="spellEnd"/>
      <w:r w:rsidR="00020163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020163" w:rsidRDefault="00020163" w:rsidP="0002016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В Управлении Росреестра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проводится конкурс </w:t>
      </w: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на замещение вакантных должностей федеральной государственной гражданской службы Российской Федерации. </w:t>
      </w:r>
    </w:p>
    <w:p w:rsidR="00020163" w:rsidRPr="00020163" w:rsidRDefault="00020163" w:rsidP="0002016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0163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="002D1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0163">
        <w:rPr>
          <w:rFonts w:ascii="Times New Roman" w:eastAsia="Calibri" w:hAnsi="Times New Roman" w:cs="Times New Roman"/>
          <w:sz w:val="28"/>
          <w:szCs w:val="28"/>
        </w:rPr>
        <w:t>– государственн</w:t>
      </w:r>
      <w:r w:rsidR="000121E0">
        <w:rPr>
          <w:rFonts w:ascii="Times New Roman" w:eastAsia="Calibri" w:hAnsi="Times New Roman" w:cs="Times New Roman"/>
          <w:sz w:val="28"/>
          <w:szCs w:val="28"/>
        </w:rPr>
        <w:t>ый</w:t>
      </w: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21E0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21E0">
        <w:rPr>
          <w:rFonts w:ascii="Times New Roman" w:eastAsia="Calibri" w:hAnsi="Times New Roman" w:cs="Times New Roman"/>
          <w:sz w:val="28"/>
          <w:szCs w:val="28"/>
        </w:rPr>
        <w:t xml:space="preserve">в компетенцию </w:t>
      </w:r>
      <w:r w:rsidR="002D19DC">
        <w:rPr>
          <w:rFonts w:ascii="Times New Roman" w:eastAsia="Calibri" w:hAnsi="Times New Roman" w:cs="Times New Roman"/>
          <w:sz w:val="28"/>
          <w:szCs w:val="28"/>
        </w:rPr>
        <w:t xml:space="preserve">которого </w:t>
      </w:r>
      <w:r w:rsidR="000121E0">
        <w:rPr>
          <w:rFonts w:ascii="Times New Roman" w:eastAsia="Calibri" w:hAnsi="Times New Roman" w:cs="Times New Roman"/>
          <w:sz w:val="28"/>
          <w:szCs w:val="28"/>
        </w:rPr>
        <w:t xml:space="preserve">входит широкий круг </w:t>
      </w:r>
      <w:r w:rsidR="002D19DC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0121E0">
        <w:rPr>
          <w:rFonts w:ascii="Times New Roman" w:eastAsia="Calibri" w:hAnsi="Times New Roman" w:cs="Times New Roman"/>
          <w:sz w:val="28"/>
          <w:szCs w:val="28"/>
        </w:rPr>
        <w:t>:</w:t>
      </w:r>
      <w:r w:rsidR="000121E0" w:rsidRPr="000121E0">
        <w:t xml:space="preserve"> </w:t>
      </w:r>
      <w:r w:rsidR="002D19DC" w:rsidRPr="002D19DC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0121E0" w:rsidRPr="000121E0">
        <w:rPr>
          <w:rFonts w:ascii="Times New Roman" w:eastAsia="Calibri" w:hAnsi="Times New Roman" w:cs="Times New Roman"/>
          <w:sz w:val="28"/>
          <w:szCs w:val="28"/>
        </w:rPr>
        <w:t>государственного кадастрового учета недвижимого имущества и г</w:t>
      </w:r>
      <w:r w:rsidR="002D19DC">
        <w:rPr>
          <w:rFonts w:ascii="Times New Roman" w:eastAsia="Calibri" w:hAnsi="Times New Roman" w:cs="Times New Roman"/>
          <w:sz w:val="28"/>
          <w:szCs w:val="28"/>
        </w:rPr>
        <w:t>осударственной регистрации прав</w:t>
      </w:r>
      <w:r w:rsidR="000121E0" w:rsidRPr="000121E0">
        <w:rPr>
          <w:rFonts w:ascii="Times New Roman" w:eastAsia="Calibri" w:hAnsi="Times New Roman" w:cs="Times New Roman"/>
          <w:sz w:val="28"/>
          <w:szCs w:val="28"/>
        </w:rPr>
        <w:t>; на ведомство возложены полномочия по государственному земельному надзору, землеустройству и мониторингу земель, кадастровой оценке недвижимости, геодезии и картографии; надзору за деятельностью саморегулируемых организаций оценщиков и арбитражных управляющих</w:t>
      </w: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20163" w:rsidRDefault="00020163" w:rsidP="0002016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163">
        <w:rPr>
          <w:rFonts w:ascii="Times New Roman" w:eastAsia="Calibri" w:hAnsi="Times New Roman" w:cs="Times New Roman"/>
          <w:sz w:val="28"/>
          <w:szCs w:val="28"/>
        </w:rPr>
        <w:t>Мы приглашаем к сотрудничеству выпуск</w:t>
      </w:r>
      <w:r w:rsidR="0009587C">
        <w:rPr>
          <w:rFonts w:ascii="Times New Roman" w:eastAsia="Calibri" w:hAnsi="Times New Roman" w:cs="Times New Roman"/>
          <w:sz w:val="28"/>
          <w:szCs w:val="28"/>
        </w:rPr>
        <w:t>ников профильных вуз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ов, юристов </w:t>
      </w: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и специалистов в области земельно-имущественных отношений. </w:t>
      </w:r>
    </w:p>
    <w:p w:rsidR="00020163" w:rsidRDefault="00020163" w:rsidP="0002016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Работа в Управлении Росреестра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Самарской области - это </w:t>
      </w:r>
      <w:r w:rsidR="000121E0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="002D19DC">
        <w:rPr>
          <w:rFonts w:ascii="Times New Roman" w:eastAsia="Calibri" w:hAnsi="Times New Roman" w:cs="Times New Roman"/>
          <w:sz w:val="28"/>
          <w:szCs w:val="28"/>
        </w:rPr>
        <w:t xml:space="preserve"> реализоваться в профессии</w:t>
      </w: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, стабильная оплата труда с ежемесячным поощрением, возможность </w:t>
      </w:r>
      <w:r>
        <w:rPr>
          <w:rFonts w:ascii="Times New Roman" w:eastAsia="Calibri" w:hAnsi="Times New Roman" w:cs="Times New Roman"/>
          <w:sz w:val="28"/>
          <w:szCs w:val="28"/>
        </w:rPr>
        <w:t>карьерного роста на</w:t>
      </w:r>
      <w:r w:rsidRPr="00020163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гражданской служб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20163">
        <w:rPr>
          <w:rFonts w:ascii="Times New Roman" w:eastAsia="Calibri" w:hAnsi="Times New Roman" w:cs="Times New Roman"/>
          <w:sz w:val="28"/>
          <w:szCs w:val="28"/>
        </w:rPr>
        <w:t>, ежегодный оплачиваемый отпуск, а также насыщенная корпоративная жизнь.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60B9" w:rsidRPr="000C60B9" w:rsidRDefault="000C60B9" w:rsidP="0002016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>Став частью большой команды Росреестра, вы обретете стабильность и надежность. Присоединяйся к команде профессионалов!</w:t>
      </w:r>
    </w:p>
    <w:p w:rsidR="00880AD5" w:rsidRPr="00880AD5" w:rsidRDefault="000C60B9" w:rsidP="00880AD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 w:rsidRPr="000C60B9">
        <w:rPr>
          <w:rFonts w:ascii="Times New Roman" w:eastAsia="Calibri" w:hAnsi="Times New Roman" w:cs="Times New Roman"/>
          <w:sz w:val="28"/>
          <w:szCs w:val="28"/>
        </w:rPr>
        <w:t>Оставить заявку, а также узнать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 имеющи</w:t>
      </w:r>
      <w:r w:rsidR="00C775A5">
        <w:rPr>
          <w:rFonts w:ascii="Times New Roman" w:eastAsia="Calibri" w:hAnsi="Times New Roman" w:cs="Times New Roman"/>
          <w:sz w:val="28"/>
          <w:szCs w:val="28"/>
        </w:rPr>
        <w:t>хся вакансиях можно по</w:t>
      </w:r>
      <w:r w:rsidR="00BE3331">
        <w:rPr>
          <w:rFonts w:ascii="Times New Roman" w:eastAsia="Calibri" w:hAnsi="Times New Roman" w:cs="Times New Roman"/>
          <w:sz w:val="28"/>
          <w:szCs w:val="28"/>
        </w:rPr>
        <w:t xml:space="preserve"> тел.: </w:t>
      </w:r>
      <w:r w:rsidR="00EB70B4">
        <w:rPr>
          <w:rFonts w:ascii="Times New Roman" w:eastAsia="Calibri" w:hAnsi="Times New Roman" w:cs="Times New Roman"/>
          <w:sz w:val="28"/>
          <w:szCs w:val="28"/>
        </w:rPr>
        <w:t>8(846)</w:t>
      </w:r>
      <w:r w:rsidR="00EB70B4" w:rsidRPr="00EB70B4">
        <w:rPr>
          <w:rFonts w:ascii="Times New Roman" w:eastAsia="Calibri" w:hAnsi="Times New Roman" w:cs="Times New Roman"/>
          <w:sz w:val="28"/>
          <w:szCs w:val="28"/>
        </w:rPr>
        <w:t>339</w:t>
      </w:r>
      <w:r w:rsidR="00EB70B4">
        <w:rPr>
          <w:rFonts w:ascii="Times New Roman" w:eastAsia="Calibri" w:hAnsi="Times New Roman" w:cs="Times New Roman"/>
          <w:sz w:val="28"/>
          <w:szCs w:val="28"/>
        </w:rPr>
        <w:t>-</w:t>
      </w:r>
      <w:r w:rsidR="00EB70B4" w:rsidRPr="00EB70B4">
        <w:rPr>
          <w:rFonts w:ascii="Times New Roman" w:eastAsia="Calibri" w:hAnsi="Times New Roman" w:cs="Times New Roman"/>
          <w:sz w:val="28"/>
          <w:szCs w:val="28"/>
        </w:rPr>
        <w:t>17</w:t>
      </w:r>
      <w:r w:rsidR="00EB70B4">
        <w:rPr>
          <w:rFonts w:ascii="Times New Roman" w:eastAsia="Calibri" w:hAnsi="Times New Roman" w:cs="Times New Roman"/>
          <w:sz w:val="28"/>
          <w:szCs w:val="28"/>
        </w:rPr>
        <w:t>-</w:t>
      </w:r>
      <w:r w:rsidR="00EB70B4" w:rsidRPr="00EB70B4">
        <w:rPr>
          <w:rFonts w:ascii="Times New Roman" w:eastAsia="Calibri" w:hAnsi="Times New Roman" w:cs="Times New Roman"/>
          <w:sz w:val="28"/>
          <w:szCs w:val="28"/>
        </w:rPr>
        <w:t>48</w:t>
      </w:r>
      <w:r w:rsidR="00C775A5">
        <w:rPr>
          <w:rFonts w:ascii="Times New Roman" w:eastAsia="Calibri" w:hAnsi="Times New Roman" w:cs="Times New Roman"/>
          <w:sz w:val="28"/>
          <w:szCs w:val="28"/>
        </w:rPr>
        <w:t>. Э</w:t>
      </w:r>
      <w:r>
        <w:rPr>
          <w:rFonts w:ascii="Times New Roman" w:eastAsia="Calibri" w:hAnsi="Times New Roman" w:cs="Times New Roman"/>
          <w:sz w:val="28"/>
          <w:szCs w:val="28"/>
        </w:rPr>
        <w:t>лектронная п</w:t>
      </w:r>
      <w:r w:rsidRPr="000C60B9">
        <w:rPr>
          <w:rFonts w:ascii="Times New Roman" w:eastAsia="Calibri" w:hAnsi="Times New Roman" w:cs="Times New Roman"/>
          <w:sz w:val="28"/>
          <w:szCs w:val="28"/>
        </w:rPr>
        <w:t xml:space="preserve">очта: </w:t>
      </w:r>
      <w:hyperlink r:id="rId5" w:history="1">
        <w:r w:rsidRPr="000C60B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SamsonenkoAV@r63.rosreestr.ru</w:t>
        </w:r>
      </w:hyperlink>
    </w:p>
    <w:p w:rsidR="008142CB" w:rsidRDefault="008142CB" w:rsidP="00814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FC7A2C" w:rsidRDefault="008142CB" w:rsidP="008142CB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lastRenderedPageBreak/>
        <w:t xml:space="preserve">Материал подготовлен пресс-службой </w:t>
      </w:r>
    </w:p>
    <w:p w:rsidR="008142CB" w:rsidRPr="00FC7A2C" w:rsidRDefault="008142CB" w:rsidP="008142CB">
      <w:pPr>
        <w:rPr>
          <w:rFonts w:ascii="Times New Roman" w:hAnsi="Times New Roman" w:cs="Times New Roman"/>
        </w:rPr>
      </w:pPr>
      <w:r w:rsidRPr="00FC7A2C">
        <w:rPr>
          <w:rFonts w:ascii="Times New Roman" w:hAnsi="Times New Roman" w:cs="Times New Roman"/>
        </w:rPr>
        <w:t>Управления Росреестра по Самарской области</w:t>
      </w:r>
    </w:p>
    <w:p w:rsidR="00155F97" w:rsidRDefault="00155F97"/>
    <w:sectPr w:rsidR="00155F97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A"/>
    <w:rsid w:val="000121E0"/>
    <w:rsid w:val="00020163"/>
    <w:rsid w:val="0009587C"/>
    <w:rsid w:val="000C60B9"/>
    <w:rsid w:val="00155F97"/>
    <w:rsid w:val="001A0A3A"/>
    <w:rsid w:val="001D30D2"/>
    <w:rsid w:val="002D19DC"/>
    <w:rsid w:val="006E09AB"/>
    <w:rsid w:val="00751BE9"/>
    <w:rsid w:val="008142CB"/>
    <w:rsid w:val="00880AD5"/>
    <w:rsid w:val="00A312E7"/>
    <w:rsid w:val="00B10F0B"/>
    <w:rsid w:val="00BE3331"/>
    <w:rsid w:val="00C775A5"/>
    <w:rsid w:val="00C82B7D"/>
    <w:rsid w:val="00DC6B9E"/>
    <w:rsid w:val="00E301B9"/>
    <w:rsid w:val="00E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78E7"/>
  <w15:chartTrackingRefBased/>
  <w15:docId w15:val="{C487C26C-250A-4A1A-BA7F-122F175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msonenkoAV@r63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4</cp:revision>
  <cp:lastPrinted>2023-11-15T05:49:00Z</cp:lastPrinted>
  <dcterms:created xsi:type="dcterms:W3CDTF">2024-08-09T03:52:00Z</dcterms:created>
  <dcterms:modified xsi:type="dcterms:W3CDTF">2024-08-09T05:28:00Z</dcterms:modified>
</cp:coreProperties>
</file>